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2593" w14:textId="7EA33980" w:rsidR="009E7A8F" w:rsidRPr="009E7A8F" w:rsidRDefault="00BA3A1A" w:rsidP="009E7A8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lang w:val="en-US"/>
        </w:rPr>
        <w:t xml:space="preserve">SINGLE </w:t>
      </w:r>
      <w:r w:rsidR="00045646" w:rsidRPr="009E7A8F">
        <w:rPr>
          <w:b/>
          <w:color w:val="0000FF"/>
          <w:sz w:val="28"/>
          <w:szCs w:val="28"/>
          <w:lang w:val="en-US"/>
        </w:rPr>
        <w:t>BOOKING FORM</w:t>
      </w:r>
      <w:r w:rsidR="009E7A8F" w:rsidRPr="009E7A8F">
        <w:rPr>
          <w:b/>
          <w:color w:val="0000FF"/>
          <w:sz w:val="28"/>
          <w:szCs w:val="28"/>
          <w:lang w:val="en-US"/>
        </w:rPr>
        <w:t xml:space="preserve"> </w:t>
      </w:r>
    </w:p>
    <w:p w14:paraId="75942594" w14:textId="5D725317" w:rsidR="00177A07" w:rsidRPr="002B47AC" w:rsidRDefault="00D36FFA">
      <w:pPr>
        <w:rPr>
          <w:b/>
          <w:sz w:val="24"/>
        </w:rPr>
      </w:pPr>
      <w:r>
        <w:rPr>
          <w:b/>
          <w:sz w:val="24"/>
        </w:rPr>
        <w:t xml:space="preserve">Personal </w:t>
      </w:r>
      <w:r w:rsidR="00177A07" w:rsidRPr="002B47AC">
        <w:rPr>
          <w:b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177A07" w14:paraId="75942598" w14:textId="77777777" w:rsidTr="00F650E2">
        <w:tc>
          <w:tcPr>
            <w:tcW w:w="2065" w:type="dxa"/>
          </w:tcPr>
          <w:p w14:paraId="75942595" w14:textId="77777777" w:rsidR="00177A07" w:rsidRDefault="00177A07" w:rsidP="007265C3">
            <w:r>
              <w:t>Title</w:t>
            </w:r>
          </w:p>
          <w:p w14:paraId="75942596" w14:textId="77777777" w:rsidR="00177A07" w:rsidRDefault="00177A07" w:rsidP="007265C3"/>
        </w:tc>
        <w:tc>
          <w:tcPr>
            <w:tcW w:w="6951" w:type="dxa"/>
          </w:tcPr>
          <w:p w14:paraId="75942597" w14:textId="77777777" w:rsidR="00177A07" w:rsidRDefault="00177A07" w:rsidP="007265C3"/>
        </w:tc>
      </w:tr>
      <w:tr w:rsidR="00177A07" w14:paraId="7594259C" w14:textId="77777777" w:rsidTr="00F650E2">
        <w:tc>
          <w:tcPr>
            <w:tcW w:w="2065" w:type="dxa"/>
          </w:tcPr>
          <w:p w14:paraId="75942599" w14:textId="77777777" w:rsidR="00177A07" w:rsidRDefault="00177A07" w:rsidP="007265C3">
            <w:r>
              <w:t>First Name</w:t>
            </w:r>
          </w:p>
          <w:p w14:paraId="7594259A" w14:textId="77777777" w:rsidR="00177A07" w:rsidRDefault="00177A07" w:rsidP="007265C3"/>
        </w:tc>
        <w:tc>
          <w:tcPr>
            <w:tcW w:w="6951" w:type="dxa"/>
          </w:tcPr>
          <w:p w14:paraId="7594259B" w14:textId="77777777" w:rsidR="00177A07" w:rsidRDefault="00177A07" w:rsidP="007265C3"/>
        </w:tc>
      </w:tr>
      <w:tr w:rsidR="00177A07" w14:paraId="759425A0" w14:textId="77777777" w:rsidTr="00F650E2">
        <w:tc>
          <w:tcPr>
            <w:tcW w:w="2065" w:type="dxa"/>
          </w:tcPr>
          <w:p w14:paraId="7594259D" w14:textId="77777777" w:rsidR="00177A07" w:rsidRDefault="00177A07" w:rsidP="007265C3">
            <w:r>
              <w:t>Last Name</w:t>
            </w:r>
          </w:p>
          <w:p w14:paraId="7594259E" w14:textId="77777777" w:rsidR="00177A07" w:rsidRDefault="00177A07" w:rsidP="007265C3"/>
        </w:tc>
        <w:tc>
          <w:tcPr>
            <w:tcW w:w="6951" w:type="dxa"/>
          </w:tcPr>
          <w:p w14:paraId="7594259F" w14:textId="77777777" w:rsidR="00177A07" w:rsidRDefault="00177A07" w:rsidP="007265C3"/>
        </w:tc>
      </w:tr>
      <w:tr w:rsidR="00177A07" w14:paraId="759425A4" w14:textId="77777777" w:rsidTr="00F650E2">
        <w:tc>
          <w:tcPr>
            <w:tcW w:w="2065" w:type="dxa"/>
          </w:tcPr>
          <w:p w14:paraId="759425A1" w14:textId="77777777" w:rsidR="00177A07" w:rsidRDefault="00177A07" w:rsidP="007265C3">
            <w:r>
              <w:t>Position</w:t>
            </w:r>
          </w:p>
          <w:p w14:paraId="759425A2" w14:textId="77777777" w:rsidR="00177A07" w:rsidRDefault="00177A07" w:rsidP="007265C3"/>
        </w:tc>
        <w:tc>
          <w:tcPr>
            <w:tcW w:w="6951" w:type="dxa"/>
          </w:tcPr>
          <w:p w14:paraId="759425A3" w14:textId="77777777" w:rsidR="00177A07" w:rsidRDefault="00177A07" w:rsidP="007265C3"/>
        </w:tc>
      </w:tr>
      <w:tr w:rsidR="00177A07" w14:paraId="759425AC" w14:textId="77777777" w:rsidTr="00F650E2">
        <w:tc>
          <w:tcPr>
            <w:tcW w:w="2065" w:type="dxa"/>
          </w:tcPr>
          <w:p w14:paraId="759425A9" w14:textId="77777777" w:rsidR="00177A07" w:rsidRDefault="00177A07" w:rsidP="007265C3">
            <w:r>
              <w:t>Work Address</w:t>
            </w:r>
          </w:p>
          <w:p w14:paraId="759425AA" w14:textId="77777777" w:rsidR="00177A07" w:rsidRDefault="00177A07" w:rsidP="007265C3"/>
        </w:tc>
        <w:tc>
          <w:tcPr>
            <w:tcW w:w="6951" w:type="dxa"/>
          </w:tcPr>
          <w:p w14:paraId="1B4C42F4" w14:textId="77777777" w:rsidR="00177A07" w:rsidRDefault="00177A07" w:rsidP="007265C3"/>
          <w:p w14:paraId="45DF741D" w14:textId="77777777" w:rsidR="00590101" w:rsidRDefault="00590101" w:rsidP="007265C3"/>
          <w:p w14:paraId="759425AB" w14:textId="57B13F8A" w:rsidR="00590101" w:rsidRDefault="00590101" w:rsidP="007265C3"/>
        </w:tc>
      </w:tr>
      <w:tr w:rsidR="00177A07" w14:paraId="759425B0" w14:textId="77777777" w:rsidTr="00F650E2">
        <w:tc>
          <w:tcPr>
            <w:tcW w:w="2065" w:type="dxa"/>
          </w:tcPr>
          <w:p w14:paraId="759425AD" w14:textId="77777777" w:rsidR="00177A07" w:rsidRDefault="00177A07" w:rsidP="00177A07">
            <w:r>
              <w:t>Home Country</w:t>
            </w:r>
          </w:p>
          <w:p w14:paraId="759425AE" w14:textId="77777777" w:rsidR="00177A07" w:rsidRDefault="00177A07" w:rsidP="00177A07"/>
        </w:tc>
        <w:tc>
          <w:tcPr>
            <w:tcW w:w="6951" w:type="dxa"/>
          </w:tcPr>
          <w:p w14:paraId="759425AF" w14:textId="77777777" w:rsidR="00177A07" w:rsidRDefault="00177A07" w:rsidP="007265C3"/>
        </w:tc>
      </w:tr>
      <w:tr w:rsidR="00177A07" w14:paraId="759425B3" w14:textId="77777777" w:rsidTr="00F650E2">
        <w:tc>
          <w:tcPr>
            <w:tcW w:w="2065" w:type="dxa"/>
          </w:tcPr>
          <w:p w14:paraId="759425B1" w14:textId="77777777" w:rsidR="00177A07" w:rsidRDefault="009F3020" w:rsidP="00177A07">
            <w:r>
              <w:t>Mobile</w:t>
            </w:r>
            <w:r w:rsidR="00177A07">
              <w:t xml:space="preserve"> telephone number</w:t>
            </w:r>
          </w:p>
        </w:tc>
        <w:tc>
          <w:tcPr>
            <w:tcW w:w="6951" w:type="dxa"/>
          </w:tcPr>
          <w:p w14:paraId="759425B2" w14:textId="77777777" w:rsidR="00177A07" w:rsidRDefault="00177A07" w:rsidP="007265C3"/>
        </w:tc>
      </w:tr>
      <w:tr w:rsidR="00177A07" w14:paraId="759425B7" w14:textId="77777777" w:rsidTr="00F650E2">
        <w:tc>
          <w:tcPr>
            <w:tcW w:w="2065" w:type="dxa"/>
          </w:tcPr>
          <w:p w14:paraId="759425B4" w14:textId="77777777" w:rsidR="00177A07" w:rsidRDefault="00177A07" w:rsidP="00177A07">
            <w:r>
              <w:t>email address</w:t>
            </w:r>
          </w:p>
          <w:p w14:paraId="759425B5" w14:textId="77777777" w:rsidR="00177A07" w:rsidRDefault="00177A07" w:rsidP="00177A07"/>
        </w:tc>
        <w:tc>
          <w:tcPr>
            <w:tcW w:w="6951" w:type="dxa"/>
          </w:tcPr>
          <w:p w14:paraId="759425B6" w14:textId="77777777" w:rsidR="00177A07" w:rsidRDefault="00177A07" w:rsidP="007265C3"/>
        </w:tc>
      </w:tr>
    </w:tbl>
    <w:p w14:paraId="759425F6" w14:textId="77777777" w:rsidR="002B47AC" w:rsidRDefault="002B47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590101" w:rsidRPr="009F3020" w14:paraId="2934C6AE" w14:textId="77777777" w:rsidTr="002A46C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2E2" w14:textId="7FCA5E2A" w:rsidR="00590101" w:rsidRPr="00133B55" w:rsidRDefault="00590101" w:rsidP="002A46C8">
            <w:pPr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133B55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ARRANGEMENTS </w:t>
            </w:r>
          </w:p>
          <w:p w14:paraId="3627A013" w14:textId="77777777" w:rsidR="00590101" w:rsidRPr="00133B55" w:rsidRDefault="00590101" w:rsidP="002A46C8">
            <w:pPr>
              <w:rPr>
                <w:b/>
                <w:sz w:val="24"/>
                <w:szCs w:val="24"/>
              </w:rPr>
            </w:pPr>
          </w:p>
        </w:tc>
      </w:tr>
      <w:tr w:rsidR="00590101" w14:paraId="707558AA" w14:textId="77777777" w:rsidTr="00590101">
        <w:tc>
          <w:tcPr>
            <w:tcW w:w="4673" w:type="dxa"/>
            <w:tcBorders>
              <w:top w:val="single" w:sz="4" w:space="0" w:color="auto"/>
            </w:tcBorders>
          </w:tcPr>
          <w:p w14:paraId="68B6C984" w14:textId="77777777" w:rsidR="00590101" w:rsidRDefault="00590101" w:rsidP="002A46C8">
            <w:r>
              <w:t>Please give details of the time and date of your arrival, so that accommodation arrangements can be made.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475DB1A8" w14:textId="77777777" w:rsidR="00590101" w:rsidRDefault="00590101" w:rsidP="002A46C8"/>
        </w:tc>
      </w:tr>
      <w:tr w:rsidR="00590101" w14:paraId="19E4E3AD" w14:textId="77777777" w:rsidTr="00590101">
        <w:tc>
          <w:tcPr>
            <w:tcW w:w="4673" w:type="dxa"/>
          </w:tcPr>
          <w:p w14:paraId="60D75B68" w14:textId="77777777" w:rsidR="00590101" w:rsidRDefault="00590101" w:rsidP="002A46C8">
            <w:r>
              <w:t>Do you have any special dietary requirements?</w:t>
            </w:r>
          </w:p>
        </w:tc>
        <w:tc>
          <w:tcPr>
            <w:tcW w:w="4343" w:type="dxa"/>
          </w:tcPr>
          <w:p w14:paraId="40DA831E" w14:textId="77777777" w:rsidR="00590101" w:rsidRDefault="00590101" w:rsidP="002A46C8"/>
        </w:tc>
      </w:tr>
      <w:tr w:rsidR="00590101" w14:paraId="14BA21A6" w14:textId="77777777" w:rsidTr="00590101">
        <w:tc>
          <w:tcPr>
            <w:tcW w:w="4673" w:type="dxa"/>
          </w:tcPr>
          <w:p w14:paraId="7CFF2C26" w14:textId="77777777" w:rsidR="00590101" w:rsidRDefault="00590101" w:rsidP="002A46C8">
            <w:r w:rsidRPr="002B47AC">
              <w:t>Do you have any special needs (e.g. wheelchair, etc.)</w:t>
            </w:r>
          </w:p>
        </w:tc>
        <w:tc>
          <w:tcPr>
            <w:tcW w:w="4343" w:type="dxa"/>
          </w:tcPr>
          <w:p w14:paraId="644DB8DF" w14:textId="77777777" w:rsidR="00590101" w:rsidRDefault="00590101" w:rsidP="002A46C8"/>
        </w:tc>
      </w:tr>
    </w:tbl>
    <w:p w14:paraId="6B820EE1" w14:textId="77777777" w:rsidR="00590101" w:rsidRDefault="00590101">
      <w:pPr>
        <w:rPr>
          <w:b/>
        </w:rPr>
      </w:pPr>
    </w:p>
    <w:p w14:paraId="759425F8" w14:textId="4C11669E" w:rsidR="002B47AC" w:rsidRPr="006164BD" w:rsidRDefault="002B47AC">
      <w:pPr>
        <w:rPr>
          <w:rFonts w:cstheme="minorHAnsi"/>
          <w:b/>
          <w:color w:val="FF0000"/>
          <w:sz w:val="24"/>
          <w:szCs w:val="24"/>
        </w:rPr>
      </w:pPr>
      <w:r w:rsidRPr="00B75AB1">
        <w:rPr>
          <w:b/>
        </w:rPr>
        <w:t>The cost of the Master</w:t>
      </w:r>
      <w:r w:rsidR="004832E9">
        <w:rPr>
          <w:b/>
        </w:rPr>
        <w:t>c</w:t>
      </w:r>
      <w:r w:rsidRPr="00B75AB1">
        <w:rPr>
          <w:b/>
        </w:rPr>
        <w:t xml:space="preserve">lass is </w:t>
      </w:r>
      <w:r w:rsidR="00BD1E3A">
        <w:rPr>
          <w:rFonts w:cstheme="minorHAnsi"/>
          <w:b/>
          <w:color w:val="FF0000"/>
          <w:sz w:val="24"/>
          <w:szCs w:val="24"/>
        </w:rPr>
        <w:t>620</w:t>
      </w:r>
      <w:r w:rsidR="004832E9" w:rsidRPr="000C506C">
        <w:rPr>
          <w:rFonts w:cstheme="minorHAnsi"/>
          <w:b/>
          <w:color w:val="FF0000"/>
          <w:sz w:val="24"/>
          <w:szCs w:val="24"/>
        </w:rPr>
        <w:t xml:space="preserve"> Euro </w:t>
      </w:r>
      <w:r w:rsidR="00BD1E3A">
        <w:rPr>
          <w:rFonts w:cstheme="minorHAnsi"/>
          <w:b/>
          <w:color w:val="FF0000"/>
          <w:sz w:val="24"/>
          <w:szCs w:val="24"/>
        </w:rPr>
        <w:t>for one delegate attending without a partner</w:t>
      </w:r>
      <w:r w:rsidR="00C5536B">
        <w:rPr>
          <w:b/>
        </w:rPr>
        <w:t xml:space="preserve"> Includes:</w:t>
      </w:r>
    </w:p>
    <w:p w14:paraId="26AD066F" w14:textId="18645A8B" w:rsidR="00821EB4" w:rsidRPr="00B90399" w:rsidRDefault="00C5536B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>
        <w:rPr>
          <w:rFonts w:cstheme="minorHAnsi"/>
          <w:color w:val="303030"/>
          <w:sz w:val="24"/>
          <w:szCs w:val="24"/>
        </w:rPr>
        <w:t>three</w:t>
      </w:r>
      <w:r w:rsidR="00821EB4" w:rsidRPr="00B90399">
        <w:rPr>
          <w:rFonts w:cstheme="minorHAnsi"/>
          <w:color w:val="303030"/>
          <w:sz w:val="24"/>
          <w:szCs w:val="24"/>
        </w:rPr>
        <w:t xml:space="preserve"> nights’ accommodation (</w:t>
      </w:r>
      <w:r w:rsidR="00C033C0">
        <w:rPr>
          <w:rFonts w:cstheme="minorHAnsi"/>
          <w:color w:val="303030"/>
          <w:sz w:val="24"/>
          <w:szCs w:val="24"/>
        </w:rPr>
        <w:t xml:space="preserve">Wednesday, </w:t>
      </w:r>
      <w:r w:rsidR="00821EB4" w:rsidRPr="00B90399">
        <w:rPr>
          <w:rFonts w:cstheme="minorHAnsi"/>
          <w:color w:val="303030"/>
          <w:sz w:val="24"/>
          <w:szCs w:val="24"/>
        </w:rPr>
        <w:t>Thursday and Friday) with breakfast at</w:t>
      </w:r>
      <w:r w:rsidR="00C033C0">
        <w:rPr>
          <w:rFonts w:cstheme="minorHAnsi"/>
          <w:color w:val="303030"/>
          <w:sz w:val="24"/>
          <w:szCs w:val="24"/>
        </w:rPr>
        <w:t xml:space="preserve"> either Corpus Christi College or</w:t>
      </w:r>
      <w:r w:rsidR="00821EB4" w:rsidRPr="00B90399">
        <w:rPr>
          <w:rFonts w:cstheme="minorHAnsi"/>
          <w:color w:val="303030"/>
          <w:sz w:val="24"/>
          <w:szCs w:val="24"/>
        </w:rPr>
        <w:t xml:space="preserve"> St Catharine’s College in a single </w:t>
      </w:r>
      <w:r w:rsidR="00C033C0">
        <w:rPr>
          <w:rFonts w:cstheme="minorHAnsi"/>
          <w:color w:val="303030"/>
          <w:sz w:val="24"/>
          <w:szCs w:val="24"/>
        </w:rPr>
        <w:t xml:space="preserve">student </w:t>
      </w:r>
      <w:r w:rsidR="00821EB4" w:rsidRPr="00B90399">
        <w:rPr>
          <w:rFonts w:cstheme="minorHAnsi"/>
          <w:color w:val="303030"/>
          <w:sz w:val="24"/>
          <w:szCs w:val="24"/>
        </w:rPr>
        <w:t xml:space="preserve">room with </w:t>
      </w:r>
      <w:proofErr w:type="spellStart"/>
      <w:r w:rsidR="00821EB4" w:rsidRPr="00B90399">
        <w:rPr>
          <w:rFonts w:cstheme="minorHAnsi"/>
          <w:color w:val="303030"/>
          <w:sz w:val="24"/>
          <w:szCs w:val="24"/>
        </w:rPr>
        <w:t>en</w:t>
      </w:r>
      <w:proofErr w:type="spellEnd"/>
      <w:r w:rsidR="00821EB4" w:rsidRPr="00B90399">
        <w:rPr>
          <w:rFonts w:cstheme="minorHAnsi"/>
          <w:color w:val="303030"/>
          <w:sz w:val="24"/>
          <w:szCs w:val="24"/>
        </w:rPr>
        <w:t>-suite facilities.</w:t>
      </w:r>
    </w:p>
    <w:p w14:paraId="56DC96FB" w14:textId="7C46B6EB" w:rsidR="00821EB4" w:rsidRPr="00B90399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access to the full Master</w:t>
      </w:r>
      <w:r w:rsidR="00D03263">
        <w:rPr>
          <w:rFonts w:cstheme="minorHAnsi"/>
          <w:color w:val="303030"/>
          <w:sz w:val="24"/>
          <w:szCs w:val="24"/>
        </w:rPr>
        <w:t>c</w:t>
      </w:r>
      <w:r w:rsidRPr="00B90399">
        <w:rPr>
          <w:rFonts w:cstheme="minorHAnsi"/>
          <w:color w:val="303030"/>
          <w:sz w:val="24"/>
          <w:szCs w:val="24"/>
        </w:rPr>
        <w:t>lass programme</w:t>
      </w:r>
    </w:p>
    <w:p w14:paraId="67990009" w14:textId="32181786" w:rsidR="00821EB4" w:rsidRPr="00B90399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lunch on</w:t>
      </w:r>
      <w:r w:rsidR="00D03263">
        <w:rPr>
          <w:rFonts w:cstheme="minorHAnsi"/>
          <w:color w:val="303030"/>
          <w:sz w:val="24"/>
          <w:szCs w:val="24"/>
        </w:rPr>
        <w:t xml:space="preserve"> Thursday,</w:t>
      </w:r>
      <w:r w:rsidRPr="00B90399">
        <w:rPr>
          <w:rFonts w:cstheme="minorHAnsi"/>
          <w:color w:val="303030"/>
          <w:sz w:val="24"/>
          <w:szCs w:val="24"/>
        </w:rPr>
        <w:t xml:space="preserve"> Friday and Saturday</w:t>
      </w:r>
    </w:p>
    <w:p w14:paraId="59BB2A83" w14:textId="6ACA7CF2" w:rsidR="00821EB4" w:rsidRPr="00C23AB6" w:rsidRDefault="00821EB4" w:rsidP="00C13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C23AB6">
        <w:rPr>
          <w:rFonts w:cstheme="minorHAnsi"/>
          <w:color w:val="303030"/>
          <w:sz w:val="24"/>
          <w:szCs w:val="24"/>
        </w:rPr>
        <w:t>a conference dinner in the College dining hall on Friday evening followed by an open after-dinner</w:t>
      </w:r>
      <w:r w:rsidR="00C23AB6" w:rsidRPr="00C23AB6">
        <w:rPr>
          <w:rFonts w:cstheme="minorHAnsi"/>
          <w:color w:val="303030"/>
          <w:sz w:val="24"/>
          <w:szCs w:val="24"/>
        </w:rPr>
        <w:t xml:space="preserve"> </w:t>
      </w:r>
      <w:r w:rsidRPr="00C23AB6">
        <w:rPr>
          <w:rFonts w:cstheme="minorHAnsi"/>
          <w:color w:val="303030"/>
          <w:sz w:val="24"/>
          <w:szCs w:val="24"/>
        </w:rPr>
        <w:t xml:space="preserve">discussion of issues arising. </w:t>
      </w:r>
    </w:p>
    <w:p w14:paraId="7C5AC285" w14:textId="77777777" w:rsidR="00821EB4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Coffee and tea during all breaks.</w:t>
      </w:r>
    </w:p>
    <w:p w14:paraId="50DC6158" w14:textId="77777777" w:rsidR="00E52A94" w:rsidRDefault="00E52A94" w:rsidP="00E52A9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4D4F3F">
        <w:rPr>
          <w:rFonts w:cstheme="minorHAnsi"/>
          <w:b/>
          <w:bCs/>
          <w:color w:val="111111"/>
          <w:sz w:val="24"/>
          <w:szCs w:val="24"/>
        </w:rPr>
        <w:t>O</w:t>
      </w:r>
      <w:r w:rsidRPr="00E97814">
        <w:rPr>
          <w:rFonts w:cstheme="minorHAnsi"/>
          <w:b/>
          <w:bCs/>
          <w:color w:val="111111"/>
          <w:sz w:val="24"/>
          <w:szCs w:val="24"/>
        </w:rPr>
        <w:t>ptional Social Event</w:t>
      </w:r>
      <w:r w:rsidRPr="004D4F3F">
        <w:rPr>
          <w:rFonts w:cstheme="minorHAnsi"/>
          <w:b/>
          <w:bCs/>
          <w:color w:val="111111"/>
          <w:sz w:val="24"/>
          <w:szCs w:val="24"/>
        </w:rPr>
        <w:t xml:space="preserve"> on </w:t>
      </w:r>
      <w:r w:rsidRPr="00E97814">
        <w:rPr>
          <w:rFonts w:cstheme="minorHAnsi"/>
          <w:b/>
          <w:bCs/>
          <w:color w:val="111111"/>
          <w:sz w:val="24"/>
          <w:szCs w:val="24"/>
        </w:rPr>
        <w:t>Thursday evening</w:t>
      </w:r>
      <w:r w:rsidRPr="004D4F3F">
        <w:rPr>
          <w:rFonts w:cstheme="minorHAnsi"/>
          <w:b/>
          <w:bCs/>
          <w:color w:val="111111"/>
          <w:sz w:val="24"/>
          <w:szCs w:val="24"/>
        </w:rPr>
        <w:t>:</w:t>
      </w:r>
      <w:r>
        <w:rPr>
          <w:rFonts w:cstheme="minorHAnsi"/>
          <w:b/>
          <w:bCs/>
          <w:color w:val="111111"/>
          <w:sz w:val="24"/>
          <w:szCs w:val="24"/>
        </w:rPr>
        <w:t xml:space="preserve"> </w:t>
      </w:r>
      <w:r w:rsidRPr="00E97814">
        <w:rPr>
          <w:rFonts w:cstheme="minorHAnsi"/>
          <w:b/>
          <w:bCs/>
          <w:color w:val="FF0000"/>
          <w:sz w:val="24"/>
          <w:szCs w:val="24"/>
        </w:rPr>
        <w:t>50 Euros per person</w:t>
      </w:r>
    </w:p>
    <w:p w14:paraId="318F42B0" w14:textId="77777777" w:rsidR="00E52A94" w:rsidRPr="006F3649" w:rsidRDefault="00E52A94" w:rsidP="00E52A94">
      <w:p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 w:rsidRPr="006F3649">
        <w:rPr>
          <w:rFonts w:cstheme="minorHAnsi"/>
          <w:color w:val="111111"/>
          <w:sz w:val="24"/>
          <w:szCs w:val="24"/>
        </w:rPr>
        <w:t>This includes:</w:t>
      </w:r>
    </w:p>
    <w:p w14:paraId="5FFE2BFB" w14:textId="77777777" w:rsidR="00E52A94" w:rsidRDefault="00E52A94" w:rsidP="00E52A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 w:rsidRPr="00D87130">
        <w:rPr>
          <w:rFonts w:cstheme="minorHAnsi"/>
          <w:color w:val="111111"/>
          <w:sz w:val="24"/>
          <w:szCs w:val="24"/>
        </w:rPr>
        <w:t>Punting (or guided walk if raining)</w:t>
      </w:r>
    </w:p>
    <w:p w14:paraId="34EA386A" w14:textId="77777777" w:rsidR="00E52A94" w:rsidRDefault="00E52A94" w:rsidP="00E52A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 w:rsidRPr="00D87130">
        <w:rPr>
          <w:rFonts w:cstheme="minorHAnsi"/>
          <w:color w:val="111111"/>
          <w:sz w:val="24"/>
          <w:szCs w:val="24"/>
        </w:rPr>
        <w:t xml:space="preserve">Organ recital at Magdalene college </w:t>
      </w:r>
    </w:p>
    <w:p w14:paraId="18831A7E" w14:textId="77777777" w:rsidR="00E52A94" w:rsidRPr="00D87130" w:rsidRDefault="00E52A94" w:rsidP="00E52A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>
        <w:rPr>
          <w:rFonts w:cstheme="minorHAnsi"/>
          <w:color w:val="111111"/>
          <w:sz w:val="24"/>
          <w:szCs w:val="24"/>
        </w:rPr>
        <w:t>Di</w:t>
      </w:r>
      <w:r w:rsidRPr="00D87130">
        <w:rPr>
          <w:rFonts w:cstheme="minorHAnsi"/>
          <w:color w:val="111111"/>
          <w:sz w:val="24"/>
          <w:szCs w:val="24"/>
        </w:rPr>
        <w:t>nner at ‘The Eagle’, a traditional English pub opened in 1667 where Watson and Crick celebrated discovering DNA and 100’s of WW2 RAF pilots left behind a wall of messages in the hope they were never forgotten.</w:t>
      </w:r>
    </w:p>
    <w:p w14:paraId="759425FF" w14:textId="4DB09DFF" w:rsidR="009F3020" w:rsidRDefault="009F3020" w:rsidP="009F3020"/>
    <w:p w14:paraId="0BAA137C" w14:textId="77777777" w:rsidR="00937174" w:rsidRDefault="00937174" w:rsidP="009F3020"/>
    <w:p w14:paraId="75942600" w14:textId="3E8533E2" w:rsidR="009E7A8F" w:rsidRPr="00711C60" w:rsidRDefault="00983B43" w:rsidP="009E7A8F">
      <w:pPr>
        <w:rPr>
          <w:b/>
          <w:sz w:val="28"/>
        </w:rPr>
      </w:pPr>
      <w:r>
        <w:rPr>
          <w:b/>
          <w:sz w:val="28"/>
        </w:rPr>
        <w:lastRenderedPageBreak/>
        <w:t>Summary of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500"/>
      </w:tblGrid>
      <w:tr w:rsidR="009E7A8F" w:rsidRPr="00C770EF" w14:paraId="75942603" w14:textId="77777777" w:rsidTr="00983B43">
        <w:tc>
          <w:tcPr>
            <w:tcW w:w="6516" w:type="dxa"/>
          </w:tcPr>
          <w:p w14:paraId="75942601" w14:textId="747FB508" w:rsidR="009E7A8F" w:rsidRPr="00C770EF" w:rsidRDefault="009E7A8F" w:rsidP="00241262">
            <w:pPr>
              <w:jc w:val="right"/>
            </w:pPr>
            <w:r w:rsidRPr="00C770EF">
              <w:t>Master</w:t>
            </w:r>
            <w:r w:rsidR="00983B43">
              <w:t>c</w:t>
            </w:r>
            <w:r w:rsidRPr="00C770EF">
              <w:t xml:space="preserve">lass fee for </w:t>
            </w:r>
            <w:r w:rsidR="007844CD">
              <w:t>one person</w:t>
            </w:r>
          </w:p>
        </w:tc>
        <w:tc>
          <w:tcPr>
            <w:tcW w:w="2500" w:type="dxa"/>
          </w:tcPr>
          <w:p w14:paraId="75942602" w14:textId="17FB6DD7" w:rsidR="009E7A8F" w:rsidRPr="00C770EF" w:rsidRDefault="00937174" w:rsidP="00A64904">
            <w:r>
              <w:t>620</w:t>
            </w:r>
            <w:r w:rsidR="00983B43">
              <w:t xml:space="preserve"> </w:t>
            </w:r>
            <w:r w:rsidR="009E7A8F" w:rsidRPr="00C770EF">
              <w:t>Euros</w:t>
            </w:r>
            <w:r w:rsidR="009E7A8F">
              <w:t xml:space="preserve"> </w:t>
            </w:r>
          </w:p>
        </w:tc>
      </w:tr>
      <w:tr w:rsidR="009E7A8F" w:rsidRPr="00C770EF" w14:paraId="75942606" w14:textId="77777777" w:rsidTr="00983B43">
        <w:tc>
          <w:tcPr>
            <w:tcW w:w="6516" w:type="dxa"/>
          </w:tcPr>
          <w:p w14:paraId="75942604" w14:textId="2EEF139E" w:rsidR="009E7A8F" w:rsidRPr="00C770EF" w:rsidRDefault="00983B43" w:rsidP="00241262">
            <w:pPr>
              <w:jc w:val="right"/>
            </w:pPr>
            <w:r w:rsidRPr="00983B43">
              <w:t>O</w:t>
            </w:r>
            <w:r w:rsidRPr="00E97814">
              <w:t>ptional Social Event</w:t>
            </w:r>
            <w:r w:rsidRPr="00983B43">
              <w:t xml:space="preserve"> on </w:t>
            </w:r>
            <w:r w:rsidRPr="00E97814">
              <w:t>Thursday evening</w:t>
            </w:r>
            <w:r w:rsidRPr="00983B43">
              <w:t xml:space="preserve"> </w:t>
            </w:r>
          </w:p>
        </w:tc>
        <w:tc>
          <w:tcPr>
            <w:tcW w:w="2500" w:type="dxa"/>
          </w:tcPr>
          <w:p w14:paraId="75942605" w14:textId="639BC47D" w:rsidR="009E7A8F" w:rsidRPr="00C770EF" w:rsidRDefault="008B3F40" w:rsidP="00983B43">
            <w:r>
              <w:t>5</w:t>
            </w:r>
            <w:r w:rsidR="00983B43">
              <w:t>0</w:t>
            </w:r>
            <w:r w:rsidR="009E7A8F" w:rsidRPr="00C770EF">
              <w:t xml:space="preserve"> Euros</w:t>
            </w:r>
            <w:r w:rsidR="00A64904">
              <w:t xml:space="preserve"> </w:t>
            </w:r>
          </w:p>
        </w:tc>
      </w:tr>
    </w:tbl>
    <w:p w14:paraId="7594260A" w14:textId="77777777" w:rsidR="009E7A8F" w:rsidRDefault="009E7A8F" w:rsidP="009F3020"/>
    <w:p w14:paraId="7594261B" w14:textId="77777777" w:rsidR="009F3020" w:rsidRPr="009F3020" w:rsidRDefault="009F3020" w:rsidP="009F3020">
      <w:pPr>
        <w:rPr>
          <w:b/>
        </w:rPr>
      </w:pPr>
      <w:r w:rsidRPr="009F3020">
        <w:rPr>
          <w:b/>
        </w:rPr>
        <w:t xml:space="preserve">REQUEST FOR ADDITIONAL ACCOMODATION </w:t>
      </w:r>
    </w:p>
    <w:p w14:paraId="7594261C" w14:textId="47E9DBD3" w:rsidR="009F3020" w:rsidRPr="008B3F40" w:rsidRDefault="008B3F40" w:rsidP="009F3020">
      <w:pPr>
        <w:rPr>
          <w:rFonts w:ascii="Calibri" w:hAnsi="Calibri"/>
          <w:color w:val="FF0000"/>
        </w:rPr>
      </w:pPr>
      <w:r w:rsidRPr="008B3F40">
        <w:rPr>
          <w:rFonts w:ascii="Calibri" w:hAnsi="Calibri"/>
          <w:color w:val="FF0000"/>
        </w:rPr>
        <w:t xml:space="preserve">Accommodation for </w:t>
      </w:r>
      <w:r w:rsidR="00304C58">
        <w:rPr>
          <w:rFonts w:ascii="Calibri" w:hAnsi="Calibri"/>
          <w:color w:val="FF0000"/>
        </w:rPr>
        <w:t xml:space="preserve">9, 10 and 11 </w:t>
      </w:r>
      <w:r w:rsidRPr="008B3F40">
        <w:rPr>
          <w:rFonts w:ascii="Calibri" w:hAnsi="Calibri"/>
          <w:color w:val="FF0000"/>
        </w:rPr>
        <w:t>September 20</w:t>
      </w:r>
      <w:r w:rsidR="00304C58">
        <w:rPr>
          <w:rFonts w:ascii="Calibri" w:hAnsi="Calibri"/>
          <w:color w:val="FF0000"/>
        </w:rPr>
        <w:t>20</w:t>
      </w:r>
      <w:r w:rsidRPr="008B3F40">
        <w:rPr>
          <w:rFonts w:ascii="Calibri" w:hAnsi="Calibri"/>
          <w:color w:val="FF0000"/>
        </w:rPr>
        <w:t xml:space="preserve"> is included, i</w:t>
      </w:r>
      <w:r w:rsidR="009F3020" w:rsidRPr="008B3F40">
        <w:rPr>
          <w:rFonts w:ascii="Calibri" w:hAnsi="Calibri"/>
          <w:color w:val="FF0000"/>
        </w:rPr>
        <w:t xml:space="preserve">f you would like additional nights’ accommodation at </w:t>
      </w:r>
      <w:r w:rsidR="00304C58">
        <w:rPr>
          <w:rFonts w:ascii="Calibri" w:hAnsi="Calibri"/>
          <w:color w:val="FF0000"/>
        </w:rPr>
        <w:t>one of the colleges</w:t>
      </w:r>
      <w:r w:rsidR="009F3020" w:rsidRPr="008B3F40">
        <w:rPr>
          <w:rFonts w:ascii="Calibri" w:hAnsi="Calibri"/>
          <w:color w:val="FF0000"/>
        </w:rPr>
        <w:t xml:space="preserve">, this can be organised on your behalf. However full payment must be taken as soon as possible to ensure your booking is secured. </w:t>
      </w:r>
      <w:r w:rsidR="00083C4A">
        <w:rPr>
          <w:rFonts w:ascii="Calibri" w:hAnsi="Calibri"/>
          <w:color w:val="FF0000"/>
        </w:rPr>
        <w:t xml:space="preserve">The </w:t>
      </w:r>
      <w:r w:rsidR="009F3020" w:rsidRPr="008B3F40">
        <w:rPr>
          <w:rFonts w:ascii="Calibri" w:hAnsi="Calibri"/>
          <w:color w:val="FF0000"/>
        </w:rPr>
        <w:t xml:space="preserve">cost </w:t>
      </w:r>
      <w:r w:rsidR="00083C4A">
        <w:rPr>
          <w:rFonts w:ascii="Calibri" w:hAnsi="Calibri"/>
          <w:color w:val="FF0000"/>
        </w:rPr>
        <w:t xml:space="preserve">is </w:t>
      </w:r>
      <w:r w:rsidR="00717E12">
        <w:rPr>
          <w:rFonts w:ascii="Calibri" w:hAnsi="Calibri"/>
          <w:color w:val="FF0000"/>
        </w:rPr>
        <w:t>90</w:t>
      </w:r>
      <w:r w:rsidR="009F3020" w:rsidRPr="008B3F40">
        <w:rPr>
          <w:rFonts w:ascii="Calibri" w:hAnsi="Calibri"/>
          <w:color w:val="FF0000"/>
        </w:rPr>
        <w:t xml:space="preserve"> Euros per person per night with breakfast included.  </w:t>
      </w:r>
    </w:p>
    <w:p w14:paraId="7594261D" w14:textId="4CF44F8E" w:rsidR="009F3020" w:rsidRDefault="009F3020" w:rsidP="009F3020">
      <w:pPr>
        <w:rPr>
          <w:b/>
        </w:rPr>
      </w:pPr>
      <w:r w:rsidRPr="009F3020">
        <w:rPr>
          <w:b/>
        </w:rPr>
        <w:t xml:space="preserve">Please specify below the extra nights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424"/>
        <w:gridCol w:w="1702"/>
        <w:gridCol w:w="2446"/>
      </w:tblGrid>
      <w:tr w:rsidR="00C96D98" w:rsidRPr="009F3020" w14:paraId="75942623" w14:textId="77777777" w:rsidTr="00423BFB">
        <w:tc>
          <w:tcPr>
            <w:tcW w:w="1713" w:type="dxa"/>
            <w:shd w:val="clear" w:color="auto" w:fill="D9D9D9" w:themeFill="background1" w:themeFillShade="D9"/>
          </w:tcPr>
          <w:p w14:paraId="7594261E" w14:textId="77777777" w:rsidR="00C96D98" w:rsidRPr="009F3020" w:rsidRDefault="00C96D98" w:rsidP="008C4E51">
            <w:r w:rsidRPr="009F3020">
              <w:t>Name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5942620" w14:textId="77777777" w:rsidR="00C96D98" w:rsidRPr="009F3020" w:rsidRDefault="00C96D98" w:rsidP="008C4E51">
            <w:pPr>
              <w:rPr>
                <w:rFonts w:ascii="Calibri" w:hAnsi="Calibri"/>
              </w:rPr>
            </w:pPr>
            <w:r w:rsidRPr="009F3020">
              <w:rPr>
                <w:rFonts w:ascii="Calibri" w:hAnsi="Calibri"/>
              </w:rPr>
              <w:t>Number of extra nights requested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5942621" w14:textId="77777777" w:rsidR="00C96D98" w:rsidRPr="009F3020" w:rsidRDefault="00C96D98" w:rsidP="008C4E51">
            <w:pPr>
              <w:rPr>
                <w:rFonts w:ascii="Calibri" w:hAnsi="Calibri"/>
              </w:rPr>
            </w:pPr>
            <w:r w:rsidRPr="009F3020">
              <w:rPr>
                <w:rFonts w:ascii="Calibri" w:hAnsi="Calibri"/>
              </w:rPr>
              <w:t>Dates of the extra nights requested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75942622" w14:textId="360CF7AE" w:rsidR="00C96D98" w:rsidRPr="009F3020" w:rsidRDefault="00C96D98" w:rsidP="009F3020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Total cost (75 Euros </w:t>
            </w:r>
            <w:r w:rsidRPr="007416B4">
              <w:rPr>
                <w:sz w:val="24"/>
                <w:szCs w:val="24"/>
              </w:rPr>
              <w:t>per person per night</w:t>
            </w:r>
            <w:r>
              <w:rPr>
                <w:sz w:val="24"/>
                <w:szCs w:val="24"/>
              </w:rPr>
              <w:t>)</w:t>
            </w:r>
          </w:p>
        </w:tc>
      </w:tr>
      <w:tr w:rsidR="00C96D98" w:rsidRPr="009F3020" w14:paraId="7594262B" w14:textId="77777777" w:rsidTr="00423BFB">
        <w:tc>
          <w:tcPr>
            <w:tcW w:w="1713" w:type="dxa"/>
          </w:tcPr>
          <w:p w14:paraId="75942626" w14:textId="04CDAF23" w:rsidR="00C96D98" w:rsidRPr="009F3020" w:rsidRDefault="00C96D98" w:rsidP="00937174"/>
        </w:tc>
        <w:tc>
          <w:tcPr>
            <w:tcW w:w="1424" w:type="dxa"/>
          </w:tcPr>
          <w:p w14:paraId="75942628" w14:textId="77777777" w:rsidR="00C96D98" w:rsidRPr="009F3020" w:rsidRDefault="00C96D98" w:rsidP="008C4E51">
            <w:pPr>
              <w:rPr>
                <w:b/>
              </w:rPr>
            </w:pPr>
          </w:p>
        </w:tc>
        <w:tc>
          <w:tcPr>
            <w:tcW w:w="1702" w:type="dxa"/>
          </w:tcPr>
          <w:p w14:paraId="75942629" w14:textId="77777777" w:rsidR="00C96D98" w:rsidRPr="009F3020" w:rsidRDefault="00C96D98" w:rsidP="008C4E51">
            <w:pPr>
              <w:rPr>
                <w:b/>
              </w:rPr>
            </w:pPr>
          </w:p>
        </w:tc>
        <w:tc>
          <w:tcPr>
            <w:tcW w:w="2446" w:type="dxa"/>
          </w:tcPr>
          <w:p w14:paraId="7594262A" w14:textId="77777777" w:rsidR="00C96D98" w:rsidRPr="009F3020" w:rsidRDefault="00C96D98" w:rsidP="008C4E51">
            <w:pPr>
              <w:rPr>
                <w:b/>
              </w:rPr>
            </w:pPr>
          </w:p>
        </w:tc>
      </w:tr>
    </w:tbl>
    <w:p w14:paraId="75942634" w14:textId="77777777" w:rsidR="002B47AC" w:rsidRDefault="002B47AC" w:rsidP="002B47AC"/>
    <w:p w14:paraId="75942635" w14:textId="6EF8FD57" w:rsidR="008F0732" w:rsidRPr="009F3020" w:rsidRDefault="008F0732" w:rsidP="002B47AC">
      <w:r w:rsidRPr="009F3020">
        <w:t>Attendees must organise their own transport</w:t>
      </w:r>
      <w:r w:rsidR="00B75AB1">
        <w:t xml:space="preserve">. </w:t>
      </w:r>
      <w:r w:rsidRPr="009F3020">
        <w:t xml:space="preserve"> </w:t>
      </w:r>
    </w:p>
    <w:p w14:paraId="75942636" w14:textId="77777777" w:rsidR="002B47AC" w:rsidRDefault="002B47AC" w:rsidP="002B47AC"/>
    <w:p w14:paraId="75942637" w14:textId="75DB8703" w:rsidR="002B47AC" w:rsidRPr="009D297D" w:rsidRDefault="009D297D" w:rsidP="002B47AC">
      <w:pPr>
        <w:rPr>
          <w:b/>
        </w:rPr>
      </w:pPr>
      <w:r w:rsidRPr="009D297D">
        <w:rPr>
          <w:b/>
        </w:rPr>
        <w:t xml:space="preserve">SUMMARY OF AMOUNT TO </w:t>
      </w:r>
      <w:r w:rsidR="00133B55">
        <w:rPr>
          <w:b/>
        </w:rPr>
        <w:t>BE</w:t>
      </w:r>
      <w:r w:rsidRPr="009D297D">
        <w:rPr>
          <w:b/>
        </w:rPr>
        <w:t xml:space="preserve"> </w:t>
      </w:r>
      <w:r w:rsidR="009E7A8F">
        <w:rPr>
          <w:b/>
        </w:rPr>
        <w:t>PAID</w:t>
      </w:r>
      <w:r>
        <w:rPr>
          <w:b/>
        </w:rPr>
        <w:t xml:space="preserve"> – please complete</w:t>
      </w:r>
      <w:r w:rsidRPr="009D297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2B47AC" w:rsidRPr="009F3020" w14:paraId="7594263A" w14:textId="77777777" w:rsidTr="007844CD">
        <w:tc>
          <w:tcPr>
            <w:tcW w:w="6516" w:type="dxa"/>
          </w:tcPr>
          <w:p w14:paraId="75942638" w14:textId="040D53D5" w:rsidR="002B47AC" w:rsidRPr="009F3020" w:rsidRDefault="008F0732" w:rsidP="008F0732">
            <w:pPr>
              <w:jc w:val="right"/>
            </w:pPr>
            <w:r w:rsidRPr="009F3020">
              <w:t>Master</w:t>
            </w:r>
            <w:r w:rsidR="004D4F3F">
              <w:t>cl</w:t>
            </w:r>
            <w:r w:rsidRPr="009F3020">
              <w:t>ass fee</w:t>
            </w:r>
            <w:r w:rsidR="007844CD">
              <w:t xml:space="preserve"> for one person</w:t>
            </w:r>
            <w:r w:rsidRPr="009F3020">
              <w:t xml:space="preserve"> </w:t>
            </w:r>
          </w:p>
        </w:tc>
        <w:tc>
          <w:tcPr>
            <w:tcW w:w="2500" w:type="dxa"/>
          </w:tcPr>
          <w:p w14:paraId="75942639" w14:textId="03B3C937" w:rsidR="00133B55" w:rsidRPr="009F3020" w:rsidRDefault="007844CD" w:rsidP="002B47AC">
            <w:r>
              <w:t>620</w:t>
            </w:r>
            <w:r w:rsidR="004D4F3F">
              <w:t xml:space="preserve"> Euros</w:t>
            </w:r>
          </w:p>
        </w:tc>
      </w:tr>
      <w:tr w:rsidR="002B47AC" w:rsidRPr="009F3020" w14:paraId="7594263D" w14:textId="77777777" w:rsidTr="007844CD">
        <w:tc>
          <w:tcPr>
            <w:tcW w:w="6516" w:type="dxa"/>
          </w:tcPr>
          <w:p w14:paraId="7594263B" w14:textId="7F4BDDD5" w:rsidR="002B47AC" w:rsidRPr="009F3020" w:rsidRDefault="004D4F3F" w:rsidP="008F0732">
            <w:pPr>
              <w:jc w:val="right"/>
            </w:pPr>
            <w:r w:rsidRPr="004D4F3F">
              <w:t>O</w:t>
            </w:r>
            <w:r w:rsidRPr="00E97814">
              <w:t>ptional Social Event</w:t>
            </w:r>
            <w:r w:rsidRPr="004D4F3F">
              <w:t xml:space="preserve"> on </w:t>
            </w:r>
            <w:r w:rsidRPr="00E97814">
              <w:t>Thursday evening</w:t>
            </w:r>
            <w:r w:rsidRPr="004D4F3F">
              <w:t xml:space="preserve"> (50 Euros per person)</w:t>
            </w:r>
          </w:p>
        </w:tc>
        <w:tc>
          <w:tcPr>
            <w:tcW w:w="2500" w:type="dxa"/>
          </w:tcPr>
          <w:p w14:paraId="7594263C" w14:textId="1C1E2DD1" w:rsidR="00133B55" w:rsidRPr="009F3020" w:rsidRDefault="00133B55" w:rsidP="004D4F3F">
            <w:pPr>
              <w:jc w:val="right"/>
            </w:pPr>
          </w:p>
        </w:tc>
      </w:tr>
      <w:tr w:rsidR="009F3020" w:rsidRPr="009F3020" w14:paraId="75942643" w14:textId="77777777" w:rsidTr="007844CD">
        <w:tc>
          <w:tcPr>
            <w:tcW w:w="6516" w:type="dxa"/>
          </w:tcPr>
          <w:p w14:paraId="75942641" w14:textId="4A40A046" w:rsidR="009F3020" w:rsidRPr="009F3020" w:rsidRDefault="009F3020" w:rsidP="008F0732">
            <w:pPr>
              <w:jc w:val="right"/>
            </w:pPr>
            <w:r w:rsidRPr="009F3020">
              <w:t xml:space="preserve">Additional accommodation </w:t>
            </w:r>
            <w:r w:rsidRPr="009F3020">
              <w:rPr>
                <w:rFonts w:ascii="Calibri" w:hAnsi="Calibri"/>
              </w:rPr>
              <w:t>(</w:t>
            </w:r>
            <w:r w:rsidR="004D4F3F">
              <w:rPr>
                <w:rFonts w:ascii="Calibri" w:hAnsi="Calibri"/>
              </w:rPr>
              <w:t>90</w:t>
            </w:r>
            <w:r w:rsidR="00894574">
              <w:rPr>
                <w:rFonts w:ascii="Calibri" w:hAnsi="Calibri"/>
              </w:rPr>
              <w:t xml:space="preserve"> </w:t>
            </w:r>
            <w:r w:rsidRPr="009F3020">
              <w:rPr>
                <w:rFonts w:ascii="Calibri" w:hAnsi="Calibri"/>
              </w:rPr>
              <w:t xml:space="preserve">Euros </w:t>
            </w:r>
            <w:r w:rsidR="004D4F3F">
              <w:rPr>
                <w:rFonts w:ascii="Calibri" w:hAnsi="Calibri"/>
              </w:rPr>
              <w:t xml:space="preserve">per person </w:t>
            </w:r>
            <w:r w:rsidRPr="009F3020">
              <w:rPr>
                <w:rFonts w:ascii="Calibri" w:hAnsi="Calibri"/>
              </w:rPr>
              <w:t>per night)</w:t>
            </w:r>
          </w:p>
        </w:tc>
        <w:tc>
          <w:tcPr>
            <w:tcW w:w="2500" w:type="dxa"/>
          </w:tcPr>
          <w:p w14:paraId="75942642" w14:textId="77777777" w:rsidR="009F3020" w:rsidRPr="009F3020" w:rsidRDefault="009F3020" w:rsidP="002B47AC"/>
        </w:tc>
      </w:tr>
      <w:tr w:rsidR="008F0732" w:rsidRPr="004D4F3F" w14:paraId="75942647" w14:textId="77777777" w:rsidTr="007844CD">
        <w:tc>
          <w:tcPr>
            <w:tcW w:w="6516" w:type="dxa"/>
          </w:tcPr>
          <w:p w14:paraId="75942644" w14:textId="261AC82B" w:rsidR="008F0732" w:rsidRPr="004D4F3F" w:rsidRDefault="008F0732" w:rsidP="008F0732">
            <w:pPr>
              <w:jc w:val="right"/>
              <w:rPr>
                <w:b/>
                <w:bCs/>
                <w:sz w:val="24"/>
                <w:szCs w:val="24"/>
              </w:rPr>
            </w:pPr>
            <w:r w:rsidRPr="004D4F3F">
              <w:rPr>
                <w:b/>
                <w:bCs/>
                <w:sz w:val="24"/>
                <w:szCs w:val="24"/>
              </w:rPr>
              <w:t xml:space="preserve">Total amount to be </w:t>
            </w:r>
            <w:r w:rsidR="008B3F40" w:rsidRPr="004D4F3F">
              <w:rPr>
                <w:b/>
                <w:bCs/>
                <w:sz w:val="24"/>
                <w:szCs w:val="24"/>
              </w:rPr>
              <w:t>paid</w:t>
            </w:r>
          </w:p>
          <w:p w14:paraId="75942645" w14:textId="77777777" w:rsidR="00C333B5" w:rsidRPr="004D4F3F" w:rsidRDefault="00C333B5" w:rsidP="008F073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75942646" w14:textId="77777777" w:rsidR="009D297D" w:rsidRPr="004D4F3F" w:rsidRDefault="009D297D" w:rsidP="002B47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94264B" w14:textId="77777777" w:rsidR="002B47AC" w:rsidRPr="009F3020" w:rsidRDefault="002B47AC" w:rsidP="002B47AC"/>
    <w:p w14:paraId="7594264D" w14:textId="44F4617E" w:rsidR="009E7A8F" w:rsidRPr="00133B55" w:rsidRDefault="009E7A8F" w:rsidP="009E7A8F">
      <w:pPr>
        <w:rPr>
          <w:b/>
          <w:i/>
          <w:color w:val="FF0000"/>
          <w:sz w:val="24"/>
        </w:rPr>
      </w:pPr>
      <w:r w:rsidRPr="00787598">
        <w:rPr>
          <w:b/>
          <w:sz w:val="28"/>
        </w:rPr>
        <w:t>PAYMENT METHOD</w:t>
      </w:r>
      <w:r w:rsidR="00133B55">
        <w:rPr>
          <w:b/>
          <w:sz w:val="28"/>
        </w:rPr>
        <w:t xml:space="preserve"> </w:t>
      </w:r>
      <w:r w:rsidR="008B3F40" w:rsidRPr="00133B55">
        <w:rPr>
          <w:b/>
          <w:i/>
          <w:color w:val="FF0000"/>
          <w:sz w:val="24"/>
        </w:rPr>
        <w:t xml:space="preserve">Please tick </w:t>
      </w:r>
      <w:r w:rsidR="00133B55" w:rsidRPr="00133B55">
        <w:rPr>
          <w:b/>
          <w:i/>
          <w:color w:val="FF0000"/>
          <w:sz w:val="24"/>
        </w:rPr>
        <w:t>your chosen payment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E7A8F" w14:paraId="75942651" w14:textId="77777777" w:rsidTr="00241262">
        <w:tc>
          <w:tcPr>
            <w:tcW w:w="704" w:type="dxa"/>
            <w:tcBorders>
              <w:bottom w:val="single" w:sz="4" w:space="0" w:color="auto"/>
            </w:tcBorders>
          </w:tcPr>
          <w:p w14:paraId="7594264E" w14:textId="77777777" w:rsidR="009E7A8F" w:rsidRDefault="009E7A8F" w:rsidP="00241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7594264F" w14:textId="77777777" w:rsidR="009E7A8F" w:rsidRPr="008B3F40" w:rsidRDefault="009E7A8F" w:rsidP="00241262">
            <w:pPr>
              <w:pStyle w:val="PlainText"/>
              <w:rPr>
                <w:rFonts w:ascii="Calibri" w:hAnsi="Calibri"/>
                <w:b/>
                <w:color w:val="FF0000"/>
                <w:sz w:val="24"/>
              </w:rPr>
            </w:pPr>
            <w:r w:rsidRPr="008B3F40">
              <w:rPr>
                <w:rFonts w:ascii="Calibri" w:hAnsi="Calibri"/>
                <w:b/>
                <w:color w:val="FF0000"/>
                <w:sz w:val="24"/>
              </w:rPr>
              <w:t>Bank Transfer</w:t>
            </w:r>
          </w:p>
          <w:p w14:paraId="31DBA220" w14:textId="1FECD634" w:rsidR="009E7A8F" w:rsidRDefault="009E7A8F" w:rsidP="00241262">
            <w:pPr>
              <w:pStyle w:val="PlainTex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Amount:                    </w:t>
            </w:r>
            <w:r w:rsidR="008B3F40">
              <w:rPr>
                <w:rFonts w:ascii="Calibri" w:hAnsi="Calibri"/>
                <w:b/>
                <w:sz w:val="24"/>
              </w:rPr>
              <w:t>EUROs</w:t>
            </w:r>
          </w:p>
          <w:p w14:paraId="75942650" w14:textId="594F8E35" w:rsidR="008B3F40" w:rsidRDefault="008B3F40" w:rsidP="00241262">
            <w:pPr>
              <w:pStyle w:val="Plain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</w:t>
            </w:r>
            <w:r w:rsidRPr="008B3F40">
              <w:rPr>
                <w:rFonts w:ascii="Calibri" w:hAnsi="Calibri"/>
                <w:sz w:val="24"/>
              </w:rPr>
              <w:t>ate bank transfer</w:t>
            </w:r>
            <w:r>
              <w:rPr>
                <w:rFonts w:ascii="Calibri" w:hAnsi="Calibri"/>
                <w:sz w:val="24"/>
              </w:rPr>
              <w:t xml:space="preserve"> made:</w:t>
            </w:r>
          </w:p>
        </w:tc>
      </w:tr>
      <w:tr w:rsidR="009E7A8F" w14:paraId="75942657" w14:textId="77777777" w:rsidTr="00133B5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AC3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Bank name: Merkur Bank KGaA, Bayerstrasse 33, D-80335 Munich – Germany</w:t>
            </w:r>
          </w:p>
          <w:p w14:paraId="24EFEBC4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Bank account name: ‘European Paediatric Neurology Society (EPNS)’</w:t>
            </w:r>
          </w:p>
          <w:p w14:paraId="23347846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Account no 70130800</w:t>
            </w:r>
          </w:p>
          <w:p w14:paraId="2EF6E681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BIC code: GENODEF1M06</w:t>
            </w:r>
          </w:p>
          <w:p w14:paraId="50F5AADE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IBAN no: DE82701308000000088900</w:t>
            </w:r>
          </w:p>
          <w:p w14:paraId="75942656" w14:textId="41021073" w:rsidR="009E7A8F" w:rsidRPr="00133B55" w:rsidRDefault="009E7A8F" w:rsidP="00241262">
            <w:pPr>
              <w:rPr>
                <w:rFonts w:ascii="Calibri" w:hAnsi="Calibri"/>
                <w:b/>
                <w:i/>
                <w:sz w:val="24"/>
              </w:rPr>
            </w:pPr>
            <w:r w:rsidRPr="00133B55">
              <w:rPr>
                <w:rFonts w:ascii="Calibri" w:hAnsi="Calibri" w:cs="Times New Roman"/>
                <w:b/>
                <w:i/>
                <w:sz w:val="24"/>
                <w:szCs w:val="21"/>
              </w:rPr>
              <w:t>Please quote ‘masterclass and your last name’ in the bank transfer reference</w:t>
            </w:r>
          </w:p>
        </w:tc>
      </w:tr>
      <w:tr w:rsidR="009E7A8F" w14:paraId="7594265A" w14:textId="77777777" w:rsidTr="00133B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658" w14:textId="77777777" w:rsidR="009E7A8F" w:rsidRDefault="009E7A8F" w:rsidP="00241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ADF" w14:textId="62AA1969" w:rsidR="008B3F40" w:rsidRDefault="008B3F40" w:rsidP="0024126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8B3F40">
              <w:rPr>
                <w:rFonts w:ascii="Calibri" w:hAnsi="Calibri"/>
                <w:b/>
                <w:color w:val="FF0000"/>
                <w:sz w:val="24"/>
              </w:rPr>
              <w:t>Online via EPNS website</w:t>
            </w:r>
            <w:r w:rsidR="00133B55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  <w:hyperlink r:id="rId7" w:history="1">
              <w:r w:rsidR="00133B55" w:rsidRPr="00356441">
                <w:rPr>
                  <w:rStyle w:val="Hyperlink"/>
                  <w:rFonts w:ascii="Calibri" w:hAnsi="Calibri"/>
                  <w:sz w:val="24"/>
                </w:rPr>
                <w:t>http://www.epns.jmre.es/</w:t>
              </w:r>
            </w:hyperlink>
            <w:r w:rsidR="00133B55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</w:p>
          <w:p w14:paraId="3C7EA613" w14:textId="77777777" w:rsidR="00AE0596" w:rsidRDefault="00AE0596" w:rsidP="00AE05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Contact </w:t>
            </w:r>
            <w:hyperlink r:id="rId8" w:history="1">
              <w:r w:rsidRPr="00DF3C73">
                <w:rPr>
                  <w:rStyle w:val="Hyperlink"/>
                  <w:rFonts w:cstheme="minorHAnsi"/>
                  <w:sz w:val="24"/>
                  <w:szCs w:val="24"/>
                </w:rPr>
                <w:t>info@epns.info</w:t>
              </w:r>
            </w:hyperlink>
            <w:r>
              <w:rPr>
                <w:rFonts w:cstheme="minorHAnsi"/>
                <w:color w:val="111111"/>
                <w:sz w:val="24"/>
                <w:szCs w:val="24"/>
              </w:rPr>
              <w:t xml:space="preserve"> if a password reminder is required. </w:t>
            </w:r>
          </w:p>
          <w:p w14:paraId="75942659" w14:textId="4FC33FCE" w:rsidR="009E7A8F" w:rsidRPr="00AE0596" w:rsidRDefault="00AE0596" w:rsidP="00AE05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To pay for additional accommodation - add the number of nights required to the basket. </w:t>
            </w:r>
          </w:p>
        </w:tc>
      </w:tr>
    </w:tbl>
    <w:p w14:paraId="7594265B" w14:textId="77777777" w:rsidR="008F0732" w:rsidRPr="009F3020" w:rsidRDefault="008F0732" w:rsidP="009E7A8F">
      <w:bookmarkStart w:id="0" w:name="_GoBack"/>
      <w:bookmarkEnd w:id="0"/>
    </w:p>
    <w:sectPr w:rsidR="008F0732" w:rsidRPr="009F3020" w:rsidSect="00BA25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C0C4" w14:textId="77777777" w:rsidR="00640975" w:rsidRDefault="00640975" w:rsidP="00177A07">
      <w:pPr>
        <w:spacing w:line="240" w:lineRule="auto"/>
      </w:pPr>
      <w:r>
        <w:separator/>
      </w:r>
    </w:p>
  </w:endnote>
  <w:endnote w:type="continuationSeparator" w:id="0">
    <w:p w14:paraId="6AFC42B5" w14:textId="77777777" w:rsidR="00640975" w:rsidRDefault="00640975" w:rsidP="00177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E8CC" w14:textId="77777777" w:rsidR="00640975" w:rsidRDefault="00640975" w:rsidP="00177A07">
      <w:pPr>
        <w:spacing w:line="240" w:lineRule="auto"/>
      </w:pPr>
      <w:r>
        <w:separator/>
      </w:r>
    </w:p>
  </w:footnote>
  <w:footnote w:type="continuationSeparator" w:id="0">
    <w:p w14:paraId="4177E9EB" w14:textId="77777777" w:rsidR="00640975" w:rsidRDefault="00640975" w:rsidP="00177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2660" w14:textId="4F06C6CE" w:rsidR="00177A07" w:rsidRPr="000F6DAA" w:rsidRDefault="000F6DAA" w:rsidP="00045646">
    <w:pPr>
      <w:pStyle w:val="Header"/>
      <w:rPr>
        <w:rFonts w:cstheme="minorHAnsi"/>
        <w:sz w:val="24"/>
        <w:szCs w:val="24"/>
      </w:rPr>
    </w:pPr>
    <w:r w:rsidRPr="000F6DAA"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63D7230" wp14:editId="15F92ADF">
          <wp:simplePos x="0" y="0"/>
          <wp:positionH relativeFrom="column">
            <wp:posOffset>4953000</wp:posOffset>
          </wp:positionH>
          <wp:positionV relativeFrom="paragraph">
            <wp:posOffset>-335280</wp:posOffset>
          </wp:positionV>
          <wp:extent cx="1524553" cy="619125"/>
          <wp:effectExtent l="0" t="0" r="0" b="0"/>
          <wp:wrapNone/>
          <wp:docPr id="2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55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A07" w:rsidRPr="000F6DAA">
      <w:rPr>
        <w:rFonts w:cstheme="minorHAnsi"/>
        <w:sz w:val="24"/>
        <w:szCs w:val="24"/>
      </w:rPr>
      <w:t>EPNS Cambridge Master</w:t>
    </w:r>
    <w:r w:rsidR="004832E9">
      <w:rPr>
        <w:rFonts w:cstheme="minorHAnsi"/>
        <w:sz w:val="24"/>
        <w:szCs w:val="24"/>
      </w:rPr>
      <w:t>c</w:t>
    </w:r>
    <w:r w:rsidR="00177A07" w:rsidRPr="000F6DAA">
      <w:rPr>
        <w:rFonts w:cstheme="minorHAnsi"/>
        <w:sz w:val="24"/>
        <w:szCs w:val="24"/>
      </w:rPr>
      <w:t xml:space="preserve">lass:  </w:t>
    </w:r>
    <w:r w:rsidR="004832E9">
      <w:rPr>
        <w:rFonts w:cstheme="minorHAnsi"/>
        <w:sz w:val="24"/>
        <w:szCs w:val="24"/>
      </w:rPr>
      <w:t>10-12 September2020</w:t>
    </w:r>
  </w:p>
  <w:p w14:paraId="530F1A1B" w14:textId="77777777" w:rsidR="00F650E2" w:rsidRPr="00F650E2" w:rsidRDefault="00F650E2" w:rsidP="00F650E2">
    <w:pPr>
      <w:autoSpaceDE w:val="0"/>
      <w:autoSpaceDN w:val="0"/>
      <w:adjustRightInd w:val="0"/>
      <w:spacing w:line="240" w:lineRule="auto"/>
      <w:rPr>
        <w:rFonts w:cstheme="minorHAnsi"/>
        <w:b/>
        <w:bCs/>
        <w:i/>
        <w:color w:val="111111"/>
        <w:sz w:val="24"/>
        <w:szCs w:val="24"/>
      </w:rPr>
    </w:pPr>
    <w:r w:rsidRPr="00197FE1">
      <w:rPr>
        <w:rFonts w:cstheme="minorHAnsi"/>
        <w:b/>
        <w:bCs/>
        <w:i/>
        <w:color w:val="111111"/>
        <w:sz w:val="24"/>
        <w:szCs w:val="24"/>
      </w:rPr>
      <w:t>Paediatric Neurology in a post-truth world</w:t>
    </w:r>
  </w:p>
  <w:p w14:paraId="75942661" w14:textId="30C6BB60" w:rsidR="00177A07" w:rsidRPr="00E15150" w:rsidRDefault="00177A07" w:rsidP="00F650E2">
    <w:pPr>
      <w:autoSpaceDE w:val="0"/>
      <w:autoSpaceDN w:val="0"/>
      <w:adjustRightInd w:val="0"/>
      <w:spacing w:line="240" w:lineRule="auto"/>
      <w:rPr>
        <w:rFonts w:cstheme="minorHAnsi"/>
        <w:b/>
        <w:bCs/>
        <w:i/>
        <w:color w:val="11111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A84"/>
    <w:multiLevelType w:val="hybridMultilevel"/>
    <w:tmpl w:val="94F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F29DB"/>
    <w:multiLevelType w:val="multilevel"/>
    <w:tmpl w:val="CA3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E91DD5"/>
    <w:multiLevelType w:val="hybridMultilevel"/>
    <w:tmpl w:val="52CE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E1069"/>
    <w:multiLevelType w:val="hybridMultilevel"/>
    <w:tmpl w:val="9C4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3E30"/>
    <w:multiLevelType w:val="hybridMultilevel"/>
    <w:tmpl w:val="D39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07"/>
    <w:rsid w:val="00003898"/>
    <w:rsid w:val="00045646"/>
    <w:rsid w:val="00083C4A"/>
    <w:rsid w:val="0009647E"/>
    <w:rsid w:val="000F6DAA"/>
    <w:rsid w:val="00133B55"/>
    <w:rsid w:val="00177A07"/>
    <w:rsid w:val="001904E8"/>
    <w:rsid w:val="001F24F5"/>
    <w:rsid w:val="00245D3A"/>
    <w:rsid w:val="002708EC"/>
    <w:rsid w:val="002B2382"/>
    <w:rsid w:val="002B47AC"/>
    <w:rsid w:val="00304C58"/>
    <w:rsid w:val="00326A2D"/>
    <w:rsid w:val="003E2C70"/>
    <w:rsid w:val="003E5B83"/>
    <w:rsid w:val="00423BFB"/>
    <w:rsid w:val="00455804"/>
    <w:rsid w:val="004832E9"/>
    <w:rsid w:val="004B194B"/>
    <w:rsid w:val="004D4F3F"/>
    <w:rsid w:val="00554E88"/>
    <w:rsid w:val="00590101"/>
    <w:rsid w:val="005C5563"/>
    <w:rsid w:val="005D11E0"/>
    <w:rsid w:val="006164BD"/>
    <w:rsid w:val="00640975"/>
    <w:rsid w:val="006430D3"/>
    <w:rsid w:val="00644B08"/>
    <w:rsid w:val="006D2E69"/>
    <w:rsid w:val="007019DF"/>
    <w:rsid w:val="00717E12"/>
    <w:rsid w:val="007844CD"/>
    <w:rsid w:val="007A4D48"/>
    <w:rsid w:val="007F1DEB"/>
    <w:rsid w:val="00815D2F"/>
    <w:rsid w:val="00821EB4"/>
    <w:rsid w:val="00850F6E"/>
    <w:rsid w:val="00860551"/>
    <w:rsid w:val="00884978"/>
    <w:rsid w:val="00890FC2"/>
    <w:rsid w:val="00894574"/>
    <w:rsid w:val="00894EA1"/>
    <w:rsid w:val="008B3F40"/>
    <w:rsid w:val="008C468F"/>
    <w:rsid w:val="008F0732"/>
    <w:rsid w:val="00937174"/>
    <w:rsid w:val="00983B43"/>
    <w:rsid w:val="009A2521"/>
    <w:rsid w:val="009D297D"/>
    <w:rsid w:val="009E7A8F"/>
    <w:rsid w:val="009F3020"/>
    <w:rsid w:val="009F5B74"/>
    <w:rsid w:val="00A5670E"/>
    <w:rsid w:val="00A64904"/>
    <w:rsid w:val="00A80449"/>
    <w:rsid w:val="00AB68B0"/>
    <w:rsid w:val="00AE0596"/>
    <w:rsid w:val="00AE627F"/>
    <w:rsid w:val="00B47DFE"/>
    <w:rsid w:val="00B75AB1"/>
    <w:rsid w:val="00B76C89"/>
    <w:rsid w:val="00B87CEB"/>
    <w:rsid w:val="00BA2565"/>
    <w:rsid w:val="00BA3A1A"/>
    <w:rsid w:val="00BD1E3A"/>
    <w:rsid w:val="00BF7BC8"/>
    <w:rsid w:val="00C033C0"/>
    <w:rsid w:val="00C23AB6"/>
    <w:rsid w:val="00C27FEA"/>
    <w:rsid w:val="00C333B5"/>
    <w:rsid w:val="00C335DA"/>
    <w:rsid w:val="00C5536B"/>
    <w:rsid w:val="00C73047"/>
    <w:rsid w:val="00C96D98"/>
    <w:rsid w:val="00D03263"/>
    <w:rsid w:val="00D0658A"/>
    <w:rsid w:val="00D36FFA"/>
    <w:rsid w:val="00DB1B61"/>
    <w:rsid w:val="00DD3E2C"/>
    <w:rsid w:val="00E15150"/>
    <w:rsid w:val="00E37D96"/>
    <w:rsid w:val="00E44EF1"/>
    <w:rsid w:val="00E5024A"/>
    <w:rsid w:val="00E52A94"/>
    <w:rsid w:val="00E77F75"/>
    <w:rsid w:val="00F11FCF"/>
    <w:rsid w:val="00F17CA8"/>
    <w:rsid w:val="00F36230"/>
    <w:rsid w:val="00F650E2"/>
    <w:rsid w:val="00F95123"/>
    <w:rsid w:val="00FD29C9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42592"/>
  <w15:docId w15:val="{B550A24C-ABA8-437F-A48A-B9492D3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A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07"/>
  </w:style>
  <w:style w:type="paragraph" w:styleId="Footer">
    <w:name w:val="footer"/>
    <w:basedOn w:val="Normal"/>
    <w:link w:val="FooterChar"/>
    <w:uiPriority w:val="99"/>
    <w:unhideWhenUsed/>
    <w:rsid w:val="00177A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07"/>
  </w:style>
  <w:style w:type="paragraph" w:styleId="BalloonText">
    <w:name w:val="Balloon Text"/>
    <w:basedOn w:val="Normal"/>
    <w:link w:val="BalloonTextChar"/>
    <w:uiPriority w:val="99"/>
    <w:semiHidden/>
    <w:unhideWhenUsed/>
    <w:rsid w:val="00177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7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B47AC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7A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07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6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3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n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ns.jmr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Hargreaves</cp:lastModifiedBy>
  <cp:revision>10</cp:revision>
  <dcterms:created xsi:type="dcterms:W3CDTF">2020-02-10T10:41:00Z</dcterms:created>
  <dcterms:modified xsi:type="dcterms:W3CDTF">2020-02-12T14:20:00Z</dcterms:modified>
</cp:coreProperties>
</file>