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830C" w14:textId="77777777" w:rsidR="002B68DE" w:rsidRPr="002B68DE" w:rsidRDefault="002B68DE" w:rsidP="002B68DE">
      <w:pPr>
        <w:spacing w:after="160" w:line="259" w:lineRule="auto"/>
        <w:jc w:val="center"/>
        <w:rPr>
          <w:rFonts w:asciiTheme="minorHAnsi" w:eastAsia="Times New Roman" w:hAnsiTheme="minorHAnsi"/>
          <w:b/>
          <w:szCs w:val="22"/>
          <w:lang w:eastAsia="en-US"/>
        </w:rPr>
      </w:pPr>
      <w:r w:rsidRPr="002B68DE">
        <w:rPr>
          <w:rFonts w:asciiTheme="minorHAnsi" w:eastAsia="Times New Roman" w:hAnsiTheme="minorHAnsi"/>
          <w:b/>
          <w:szCs w:val="22"/>
          <w:lang w:eastAsia="en-US"/>
        </w:rPr>
        <w:t xml:space="preserve">Working group: </w:t>
      </w:r>
      <w:r>
        <w:rPr>
          <w:rFonts w:asciiTheme="minorHAnsi" w:eastAsia="Times New Roman" w:hAnsiTheme="minorHAnsi"/>
          <w:b/>
          <w:szCs w:val="22"/>
          <w:lang w:eastAsia="en-US"/>
        </w:rPr>
        <w:t>Ataxia / Movement Disorders</w:t>
      </w:r>
    </w:p>
    <w:p w14:paraId="7AC4200C" w14:textId="77777777" w:rsidR="002B68DE" w:rsidRPr="002B68DE" w:rsidRDefault="002B68DE" w:rsidP="002B68DE">
      <w:pPr>
        <w:spacing w:after="160" w:line="259" w:lineRule="auto"/>
        <w:jc w:val="center"/>
        <w:rPr>
          <w:rFonts w:asciiTheme="minorHAnsi" w:eastAsia="Times New Roman" w:hAnsiTheme="minorHAnsi"/>
          <w:sz w:val="22"/>
          <w:szCs w:val="22"/>
          <w:lang w:eastAsia="en-US"/>
        </w:rPr>
      </w:pPr>
      <w:r w:rsidRPr="002B68DE">
        <w:rPr>
          <w:rFonts w:asciiTheme="minorHAnsi" w:eastAsia="Times New Roman" w:hAnsiTheme="minorHAnsi"/>
          <w:sz w:val="22"/>
          <w:szCs w:val="22"/>
          <w:lang w:eastAsia="en-US"/>
        </w:rPr>
        <w:t>EPNS Research Meeting 2016 Essen, Germany</w:t>
      </w:r>
    </w:p>
    <w:p w14:paraId="510E7182" w14:textId="77777777" w:rsidR="002B68DE" w:rsidRPr="002B68DE" w:rsidRDefault="002B68DE" w:rsidP="002B68DE">
      <w:pPr>
        <w:spacing w:after="160" w:line="259" w:lineRule="auto"/>
        <w:jc w:val="center"/>
        <w:rPr>
          <w:rFonts w:asciiTheme="minorHAnsi" w:eastAsia="Times New Roman" w:hAnsiTheme="minorHAnsi"/>
          <w:sz w:val="22"/>
          <w:szCs w:val="22"/>
          <w:lang w:eastAsia="en-US"/>
        </w:rPr>
      </w:pPr>
      <w:r w:rsidRPr="002B68DE">
        <w:rPr>
          <w:rFonts w:asciiTheme="minorHAnsi" w:eastAsia="Times New Roman" w:hAnsiTheme="minorHAnsi"/>
          <w:sz w:val="22"/>
          <w:szCs w:val="22"/>
          <w:lang w:eastAsia="en-US"/>
        </w:rPr>
        <w:t>28-29 October 2016</w:t>
      </w:r>
    </w:p>
    <w:p w14:paraId="32255986" w14:textId="77777777" w:rsidR="002B68DE" w:rsidRPr="002B68DE" w:rsidRDefault="002B68DE" w:rsidP="002B68DE">
      <w:pPr>
        <w:spacing w:after="160" w:line="259" w:lineRule="auto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5DE84697" w14:textId="77777777" w:rsidR="002B68DE" w:rsidRPr="002B68DE" w:rsidRDefault="002B68DE" w:rsidP="002B68DE">
      <w:pPr>
        <w:spacing w:after="160" w:line="259" w:lineRule="auto"/>
        <w:rPr>
          <w:rFonts w:asciiTheme="minorHAnsi" w:eastAsia="Times New Roman" w:hAnsiTheme="minorHAnsi"/>
          <w:b/>
          <w:szCs w:val="22"/>
          <w:lang w:eastAsia="en-US"/>
        </w:rPr>
      </w:pPr>
      <w:r>
        <w:rPr>
          <w:rFonts w:asciiTheme="minorHAnsi" w:eastAsia="Times New Roman" w:hAnsiTheme="minorHAnsi"/>
          <w:b/>
          <w:szCs w:val="22"/>
          <w:lang w:eastAsia="en-US"/>
        </w:rPr>
        <w:t>Ataxia / Movement Disorders</w:t>
      </w:r>
      <w:r w:rsidRPr="002B68DE">
        <w:rPr>
          <w:rFonts w:asciiTheme="minorHAnsi" w:eastAsia="Times New Roman" w:hAnsiTheme="minorHAnsi"/>
          <w:b/>
          <w:szCs w:val="22"/>
          <w:lang w:eastAsia="en-US"/>
        </w:rPr>
        <w:t>:</w:t>
      </w:r>
    </w:p>
    <w:p w14:paraId="32E8F1B0" w14:textId="77777777" w:rsidR="002B68DE" w:rsidRDefault="002B68DE" w:rsidP="002B68DE">
      <w:pPr>
        <w:spacing w:line="259" w:lineRule="auto"/>
        <w:rPr>
          <w:rFonts w:asciiTheme="minorHAnsi" w:eastAsia="Times New Roman" w:hAnsiTheme="minorHAnsi"/>
          <w:sz w:val="22"/>
          <w:szCs w:val="22"/>
          <w:lang w:eastAsia="en-US"/>
        </w:rPr>
      </w:pPr>
      <w:r w:rsidRPr="002B68DE">
        <w:rPr>
          <w:rFonts w:asciiTheme="minorHAnsi" w:eastAsia="Times New Roman" w:hAnsiTheme="minorHAnsi"/>
          <w:sz w:val="22"/>
          <w:szCs w:val="22"/>
          <w:lang w:eastAsia="en-US"/>
        </w:rPr>
        <w:t xml:space="preserve">Chairs: </w:t>
      </w:r>
      <w:r w:rsidRPr="002B68DE">
        <w:rPr>
          <w:rFonts w:asciiTheme="minorHAnsi" w:eastAsia="Times New Roman" w:hAnsiTheme="minorHAnsi"/>
          <w:sz w:val="22"/>
          <w:szCs w:val="22"/>
          <w:lang w:eastAsia="en-US"/>
        </w:rPr>
        <w:tab/>
      </w:r>
      <w:r>
        <w:rPr>
          <w:rFonts w:asciiTheme="minorHAnsi" w:eastAsia="Times New Roman" w:hAnsiTheme="minorHAnsi"/>
          <w:sz w:val="22"/>
          <w:szCs w:val="22"/>
          <w:lang w:eastAsia="en-US"/>
        </w:rPr>
        <w:t>Peter Baxter</w:t>
      </w:r>
    </w:p>
    <w:p w14:paraId="2D8CB6D1" w14:textId="77777777" w:rsidR="002B68DE" w:rsidRPr="002B68DE" w:rsidRDefault="002B68DE" w:rsidP="002B68DE">
      <w:pPr>
        <w:spacing w:line="259" w:lineRule="auto"/>
        <w:rPr>
          <w:rFonts w:asciiTheme="minorHAnsi" w:eastAsia="Times New Roman" w:hAnsiTheme="minorHAnsi"/>
          <w:sz w:val="22"/>
          <w:szCs w:val="22"/>
          <w:lang w:eastAsia="en-US"/>
        </w:rPr>
      </w:pPr>
      <w:r>
        <w:rPr>
          <w:rFonts w:asciiTheme="minorHAnsi" w:eastAsia="Times New Roman" w:hAnsiTheme="minorHAnsi"/>
          <w:sz w:val="22"/>
          <w:szCs w:val="22"/>
          <w:lang w:eastAsia="en-US"/>
        </w:rPr>
        <w:tab/>
        <w:t>Michel Willemsen</w:t>
      </w:r>
    </w:p>
    <w:p w14:paraId="0A4E4D84" w14:textId="77777777" w:rsidR="002B68DE" w:rsidRPr="002B68DE" w:rsidRDefault="002B68DE" w:rsidP="002B68DE">
      <w:pPr>
        <w:spacing w:line="259" w:lineRule="auto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79006F68" w14:textId="77777777" w:rsidR="002B68DE" w:rsidRPr="002B68DE" w:rsidRDefault="002B68DE" w:rsidP="002B68DE">
      <w:pPr>
        <w:spacing w:after="160" w:line="259" w:lineRule="auto"/>
        <w:rPr>
          <w:rFonts w:asciiTheme="minorHAnsi" w:eastAsia="Times New Roman" w:hAnsiTheme="minorHAnsi"/>
          <w:b/>
          <w:szCs w:val="22"/>
          <w:lang w:eastAsia="en-US"/>
        </w:rPr>
      </w:pPr>
    </w:p>
    <w:p w14:paraId="20BEDA4D" w14:textId="77777777" w:rsidR="002B68DE" w:rsidRDefault="002B68DE" w:rsidP="002B68DE">
      <w:pPr>
        <w:spacing w:after="160" w:line="259" w:lineRule="auto"/>
        <w:rPr>
          <w:rFonts w:asciiTheme="minorHAnsi" w:eastAsia="Times New Roman" w:hAnsiTheme="minorHAnsi"/>
          <w:b/>
          <w:szCs w:val="22"/>
          <w:lang w:eastAsia="en-US"/>
        </w:rPr>
      </w:pPr>
      <w:r w:rsidRPr="002B68DE">
        <w:rPr>
          <w:rFonts w:asciiTheme="minorHAnsi" w:eastAsia="Times New Roman" w:hAnsiTheme="minorHAnsi"/>
          <w:b/>
          <w:szCs w:val="22"/>
          <w:lang w:eastAsia="en-US"/>
        </w:rPr>
        <w:t>Preliminary Programme:</w:t>
      </w:r>
      <w:r>
        <w:rPr>
          <w:rFonts w:asciiTheme="minorHAnsi" w:eastAsia="Times New Roman" w:hAnsiTheme="minorHAnsi"/>
          <w:b/>
          <w:szCs w:val="22"/>
          <w:lang w:eastAsia="en-US"/>
        </w:rPr>
        <w:t xml:space="preserve"> 28. Oct</w:t>
      </w:r>
      <w:r w:rsidRPr="002B68DE">
        <w:rPr>
          <w:rFonts w:asciiTheme="minorHAnsi" w:eastAsia="Times New Roman" w:hAnsiTheme="minorHAnsi"/>
          <w:b/>
          <w:szCs w:val="22"/>
          <w:lang w:eastAsia="en-US"/>
        </w:rPr>
        <w:t>ober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5331"/>
      </w:tblGrid>
      <w:tr w:rsidR="002B68DE" w14:paraId="59955450" w14:textId="77777777" w:rsidTr="002B68DE">
        <w:tc>
          <w:tcPr>
            <w:tcW w:w="1885" w:type="dxa"/>
          </w:tcPr>
          <w:p w14:paraId="54C976A4" w14:textId="77777777" w:rsidR="002B68DE" w:rsidRDefault="002B68DE" w:rsidP="002B68DE">
            <w:pPr>
              <w:spacing w:after="160" w:line="259" w:lineRule="auto"/>
              <w:rPr>
                <w:rFonts w:asciiTheme="minorHAnsi" w:eastAsia="Times New Roman" w:hAnsiTheme="minorHAnsi"/>
                <w:b/>
                <w:szCs w:val="22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szCs w:val="22"/>
                <w:lang w:eastAsia="en-US"/>
              </w:rPr>
              <w:t>1</w:t>
            </w:r>
            <w:r w:rsidRPr="002B68DE">
              <w:rPr>
                <w:rFonts w:asciiTheme="minorHAnsi" w:eastAsia="Times New Roman" w:hAnsiTheme="minorHAnsi"/>
                <w:b/>
                <w:szCs w:val="22"/>
                <w:vertAlign w:val="superscript"/>
                <w:lang w:eastAsia="en-US"/>
              </w:rPr>
              <w:t>st</w:t>
            </w:r>
            <w:r>
              <w:rPr>
                <w:rFonts w:asciiTheme="minorHAnsi" w:eastAsia="Times New Roman" w:hAnsiTheme="minorHAnsi"/>
                <w:b/>
                <w:szCs w:val="22"/>
                <w:lang w:eastAsia="en-US"/>
              </w:rPr>
              <w:t xml:space="preserve"> session</w:t>
            </w:r>
          </w:p>
        </w:tc>
        <w:tc>
          <w:tcPr>
            <w:tcW w:w="1800" w:type="dxa"/>
          </w:tcPr>
          <w:p w14:paraId="4FD95409" w14:textId="77777777" w:rsidR="002B68DE" w:rsidRDefault="002B68DE" w:rsidP="002B68DE">
            <w:pPr>
              <w:spacing w:after="160" w:line="259" w:lineRule="auto"/>
              <w:rPr>
                <w:rFonts w:asciiTheme="minorHAnsi" w:eastAsia="Times New Roman" w:hAnsiTheme="minorHAnsi"/>
                <w:b/>
                <w:szCs w:val="22"/>
                <w:lang w:eastAsia="en-US"/>
              </w:rPr>
            </w:pPr>
            <w:r>
              <w:rPr>
                <w:rFonts w:asciiTheme="minorHAnsi" w:eastAsia="Times New Roman" w:hAnsiTheme="minorHAnsi"/>
                <w:b/>
                <w:szCs w:val="22"/>
                <w:lang w:eastAsia="en-US"/>
              </w:rPr>
              <w:t>2</w:t>
            </w:r>
            <w:r w:rsidRPr="002B68DE">
              <w:rPr>
                <w:rFonts w:asciiTheme="minorHAnsi" w:eastAsia="Times New Roman" w:hAnsiTheme="minorHAnsi"/>
                <w:b/>
                <w:szCs w:val="22"/>
                <w:vertAlign w:val="superscript"/>
                <w:lang w:eastAsia="en-US"/>
              </w:rPr>
              <w:t>nd</w:t>
            </w:r>
            <w:r>
              <w:rPr>
                <w:rFonts w:asciiTheme="minorHAnsi" w:eastAsia="Times New Roman" w:hAnsiTheme="minorHAnsi"/>
                <w:b/>
                <w:szCs w:val="22"/>
                <w:lang w:eastAsia="en-US"/>
              </w:rPr>
              <w:t xml:space="preserve"> session</w:t>
            </w:r>
          </w:p>
        </w:tc>
        <w:tc>
          <w:tcPr>
            <w:tcW w:w="5331" w:type="dxa"/>
          </w:tcPr>
          <w:p w14:paraId="5F79AAAB" w14:textId="77777777" w:rsidR="002B68DE" w:rsidRDefault="002B68DE" w:rsidP="002B68DE">
            <w:pPr>
              <w:spacing w:after="160" w:line="259" w:lineRule="auto"/>
              <w:rPr>
                <w:rFonts w:asciiTheme="minorHAnsi" w:eastAsia="Times New Roman" w:hAnsiTheme="minorHAnsi"/>
                <w:b/>
                <w:szCs w:val="22"/>
                <w:lang w:eastAsia="en-US"/>
              </w:rPr>
            </w:pPr>
          </w:p>
        </w:tc>
      </w:tr>
      <w:tr w:rsidR="002B68DE" w14:paraId="423BA775" w14:textId="77777777" w:rsidTr="002B68DE">
        <w:tc>
          <w:tcPr>
            <w:tcW w:w="1885" w:type="dxa"/>
          </w:tcPr>
          <w:p w14:paraId="50D05402" w14:textId="77777777" w:rsidR="002B68DE" w:rsidRDefault="002B68DE" w:rsidP="002B68DE">
            <w:pPr>
              <w:spacing w:after="160" w:line="259" w:lineRule="auto"/>
              <w:rPr>
                <w:rFonts w:asciiTheme="minorHAnsi" w:eastAsia="Times New Roman" w:hAnsiTheme="minorHAnsi"/>
                <w:b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</w:rPr>
              <w:t>1445-1500</w:t>
            </w:r>
          </w:p>
        </w:tc>
        <w:tc>
          <w:tcPr>
            <w:tcW w:w="1800" w:type="dxa"/>
          </w:tcPr>
          <w:p w14:paraId="6333AD7C" w14:textId="77777777" w:rsidR="002B68DE" w:rsidRDefault="002B68DE" w:rsidP="002B68DE">
            <w:pPr>
              <w:spacing w:after="160" w:line="259" w:lineRule="auto"/>
              <w:rPr>
                <w:rFonts w:asciiTheme="minorHAnsi" w:eastAsia="Times New Roman" w:hAnsiTheme="minorHAnsi"/>
                <w:b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</w:rPr>
              <w:t>1700-1715</w:t>
            </w:r>
          </w:p>
        </w:tc>
        <w:tc>
          <w:tcPr>
            <w:tcW w:w="5331" w:type="dxa"/>
          </w:tcPr>
          <w:p w14:paraId="5093694E" w14:textId="77777777" w:rsidR="002B68DE" w:rsidRDefault="002B68DE" w:rsidP="002B68DE">
            <w:pPr>
              <w:spacing w:after="160" w:line="259" w:lineRule="auto"/>
              <w:rPr>
                <w:rFonts w:asciiTheme="minorHAnsi" w:eastAsia="Times New Roman" w:hAnsiTheme="minorHAnsi"/>
                <w:b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</w:rPr>
              <w:t>Ataxia scales study (Deborah Sival)</w:t>
            </w:r>
          </w:p>
        </w:tc>
      </w:tr>
      <w:tr w:rsidR="002B68DE" w14:paraId="3FF2C66E" w14:textId="77777777" w:rsidTr="002B68DE">
        <w:tc>
          <w:tcPr>
            <w:tcW w:w="1885" w:type="dxa"/>
          </w:tcPr>
          <w:p w14:paraId="05941058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1500-1515</w:t>
            </w:r>
          </w:p>
        </w:tc>
        <w:tc>
          <w:tcPr>
            <w:tcW w:w="1800" w:type="dxa"/>
          </w:tcPr>
          <w:p w14:paraId="1C43B578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1715-1730</w:t>
            </w:r>
          </w:p>
        </w:tc>
        <w:tc>
          <w:tcPr>
            <w:tcW w:w="5331" w:type="dxa"/>
          </w:tcPr>
          <w:p w14:paraId="6C958A97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Eurataxia database (Maja Steinlin)</w:t>
            </w:r>
          </w:p>
        </w:tc>
      </w:tr>
      <w:tr w:rsidR="002B68DE" w14:paraId="7DA6729F" w14:textId="77777777" w:rsidTr="002B68DE">
        <w:tc>
          <w:tcPr>
            <w:tcW w:w="1885" w:type="dxa"/>
          </w:tcPr>
          <w:p w14:paraId="5FB3424D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1515-1530</w:t>
            </w:r>
          </w:p>
        </w:tc>
        <w:tc>
          <w:tcPr>
            <w:tcW w:w="1800" w:type="dxa"/>
          </w:tcPr>
          <w:p w14:paraId="7B0363BA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1730-1745</w:t>
            </w:r>
          </w:p>
        </w:tc>
        <w:tc>
          <w:tcPr>
            <w:tcW w:w="5331" w:type="dxa"/>
          </w:tcPr>
          <w:p w14:paraId="4C15DC04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Italian database (Sara Nuovo, on behalf of Enza Maria Valente and colleagues)</w:t>
            </w:r>
          </w:p>
        </w:tc>
      </w:tr>
      <w:tr w:rsidR="002B68DE" w14:paraId="6A7B34FF" w14:textId="77777777" w:rsidTr="002B68DE">
        <w:tc>
          <w:tcPr>
            <w:tcW w:w="1885" w:type="dxa"/>
          </w:tcPr>
          <w:p w14:paraId="7588308D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1530-1545</w:t>
            </w:r>
          </w:p>
        </w:tc>
        <w:tc>
          <w:tcPr>
            <w:tcW w:w="1800" w:type="dxa"/>
          </w:tcPr>
          <w:p w14:paraId="04BB758E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1745-1800</w:t>
            </w:r>
          </w:p>
        </w:tc>
        <w:tc>
          <w:tcPr>
            <w:tcW w:w="5331" w:type="dxa"/>
          </w:tcPr>
          <w:p w14:paraId="26998475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Functional and Gait Assessment in FRDA: our experience of one-year Longitudinal Study (Gessica Vasco on behalf of Enrico Bertini and colleagues)</w:t>
            </w:r>
          </w:p>
        </w:tc>
      </w:tr>
      <w:tr w:rsidR="002B68DE" w14:paraId="330416FB" w14:textId="77777777" w:rsidTr="002B68DE">
        <w:tc>
          <w:tcPr>
            <w:tcW w:w="1885" w:type="dxa"/>
          </w:tcPr>
          <w:p w14:paraId="13AD1932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1545-1600</w:t>
            </w:r>
          </w:p>
        </w:tc>
        <w:tc>
          <w:tcPr>
            <w:tcW w:w="1800" w:type="dxa"/>
          </w:tcPr>
          <w:p w14:paraId="72AC3E9F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1800-1815</w:t>
            </w:r>
          </w:p>
        </w:tc>
        <w:tc>
          <w:tcPr>
            <w:tcW w:w="5331" w:type="dxa"/>
          </w:tcPr>
          <w:p w14:paraId="54EB4116" w14:textId="77777777" w:rsidR="002B68DE" w:rsidRDefault="002B68DE" w:rsidP="002B68DE">
            <w:pPr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</w:rPr>
              <w:t>Friedreichs Ataxia (Deborah Sival)</w:t>
            </w:r>
          </w:p>
          <w:p w14:paraId="602CD569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</w:p>
        </w:tc>
      </w:tr>
      <w:tr w:rsidR="002B68DE" w14:paraId="6AB79111" w14:textId="77777777" w:rsidTr="002B68DE">
        <w:tc>
          <w:tcPr>
            <w:tcW w:w="1885" w:type="dxa"/>
          </w:tcPr>
          <w:p w14:paraId="3EF25BFF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1600-1615</w:t>
            </w:r>
          </w:p>
        </w:tc>
        <w:tc>
          <w:tcPr>
            <w:tcW w:w="1800" w:type="dxa"/>
          </w:tcPr>
          <w:p w14:paraId="72C0240B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1815-1830</w:t>
            </w:r>
          </w:p>
        </w:tc>
        <w:tc>
          <w:tcPr>
            <w:tcW w:w="5331" w:type="dxa"/>
          </w:tcPr>
          <w:p w14:paraId="5033B51A" w14:textId="77777777" w:rsidR="002B68DE" w:rsidRDefault="002B68DE" w:rsidP="002B68D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Early Onset Ataxia (Rick Brandsma)</w:t>
            </w:r>
          </w:p>
        </w:tc>
      </w:tr>
      <w:tr w:rsidR="002B68DE" w14:paraId="671DDBF3" w14:textId="77777777" w:rsidTr="002B68DE">
        <w:tc>
          <w:tcPr>
            <w:tcW w:w="1885" w:type="dxa"/>
          </w:tcPr>
          <w:p w14:paraId="1F45253A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1615-1630</w:t>
            </w:r>
          </w:p>
        </w:tc>
        <w:tc>
          <w:tcPr>
            <w:tcW w:w="1800" w:type="dxa"/>
          </w:tcPr>
          <w:p w14:paraId="3AB1D2B3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1830-</w:t>
            </w:r>
            <w:r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845</w:t>
            </w:r>
            <w:r>
              <w:rPr>
                <w:rStyle w:val="apple-tab-span"/>
                <w:rFonts w:ascii="Calibri" w:eastAsia="Times New Roman" w:hAnsi="Calibri" w:cs="Calibri"/>
              </w:rPr>
              <w:t>        </w:t>
            </w:r>
          </w:p>
        </w:tc>
        <w:tc>
          <w:tcPr>
            <w:tcW w:w="5331" w:type="dxa"/>
          </w:tcPr>
          <w:p w14:paraId="52ECF272" w14:textId="77777777" w:rsidR="002B68DE" w:rsidRDefault="002B68DE" w:rsidP="002B68D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ANO10 mutations (Vesna Brankovic)</w:t>
            </w:r>
          </w:p>
        </w:tc>
      </w:tr>
      <w:tr w:rsidR="002B68DE" w14:paraId="215CFCEC" w14:textId="77777777" w:rsidTr="002B68DE">
        <w:tc>
          <w:tcPr>
            <w:tcW w:w="1885" w:type="dxa"/>
          </w:tcPr>
          <w:p w14:paraId="7F8BDFA0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1630-1645</w:t>
            </w:r>
          </w:p>
        </w:tc>
        <w:tc>
          <w:tcPr>
            <w:tcW w:w="1800" w:type="dxa"/>
          </w:tcPr>
          <w:p w14:paraId="340F01F9" w14:textId="77777777" w:rsidR="002B68DE" w:rsidRDefault="002B68DE" w:rsidP="002B68DE">
            <w:pPr>
              <w:spacing w:after="160" w:line="259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1845-</w:t>
            </w:r>
            <w:r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900</w:t>
            </w:r>
            <w:r>
              <w:rPr>
                <w:rStyle w:val="apple-tab-span"/>
                <w:rFonts w:ascii="Calibri" w:eastAsia="Times New Roman" w:hAnsi="Calibri" w:cs="Calibri"/>
              </w:rPr>
              <w:t>         </w:t>
            </w:r>
          </w:p>
        </w:tc>
        <w:tc>
          <w:tcPr>
            <w:tcW w:w="5331" w:type="dxa"/>
          </w:tcPr>
          <w:p w14:paraId="3ECB893F" w14:textId="77777777" w:rsidR="002B68DE" w:rsidRDefault="002B68DE" w:rsidP="002B68D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CMS rating scale (Corienne Catsman-Berrevoets) </w:t>
            </w:r>
            <w:r>
              <w:rPr>
                <w:rFonts w:ascii="Calibri" w:eastAsia="Times New Roman" w:hAnsi="Calibri" w:cs="Calibri"/>
              </w:rPr>
              <w:t>to be</w:t>
            </w:r>
            <w:r>
              <w:rPr>
                <w:rFonts w:ascii="Calibri" w:eastAsia="Times New Roman" w:hAnsi="Calibri" w:cs="Calibri"/>
              </w:rPr>
              <w:t xml:space="preserve"> confirmed</w:t>
            </w:r>
          </w:p>
        </w:tc>
      </w:tr>
    </w:tbl>
    <w:p w14:paraId="075FA4B5" w14:textId="77777777" w:rsidR="002B68DE" w:rsidRDefault="002B68DE" w:rsidP="002B68DE">
      <w:pPr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  <w:bookmarkStart w:id="0" w:name="_GoBack"/>
      <w:bookmarkEnd w:id="0"/>
    </w:p>
    <w:sectPr w:rsidR="002B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DE"/>
    <w:rsid w:val="00095B72"/>
    <w:rsid w:val="002B68DE"/>
    <w:rsid w:val="005F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E9F4"/>
  <w15:chartTrackingRefBased/>
  <w15:docId w15:val="{F4C804C4-A95B-4188-A764-8B2C851F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68D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68DE"/>
  </w:style>
  <w:style w:type="character" w:customStyle="1" w:styleId="apple-tab-span">
    <w:name w:val="apple-tab-span"/>
    <w:basedOn w:val="DefaultParagraphFont"/>
    <w:rsid w:val="002B68DE"/>
  </w:style>
  <w:style w:type="table" w:styleId="TableGrid">
    <w:name w:val="Table Grid"/>
    <w:basedOn w:val="TableNormal"/>
    <w:uiPriority w:val="39"/>
    <w:rsid w:val="002B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Hargreaves</dc:creator>
  <cp:keywords/>
  <dc:description/>
  <cp:lastModifiedBy>Susan Hargreaves</cp:lastModifiedBy>
  <cp:revision>1</cp:revision>
  <dcterms:created xsi:type="dcterms:W3CDTF">2016-09-22T07:42:00Z</dcterms:created>
  <dcterms:modified xsi:type="dcterms:W3CDTF">2016-09-22T07:48:00Z</dcterms:modified>
</cp:coreProperties>
</file>